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02C" w:rsidRPr="00D05ED8" w:rsidRDefault="00D05ED8" w:rsidP="00B4481F">
      <w:pPr>
        <w:pStyle w:val="1"/>
        <w:spacing w:line="276" w:lineRule="auto"/>
        <w:rPr>
          <w:rStyle w:val="farsi"/>
          <w:b w:val="0"/>
          <w:bCs w:val="0"/>
          <w:sz w:val="40"/>
          <w:szCs w:val="18"/>
          <w:shd w:val="clear" w:color="auto" w:fill="FFFFFF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  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3D402C" w:rsidRPr="00D05ED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سمات</w:t>
      </w:r>
      <w:r w:rsidR="003D402C" w:rsidRPr="00D05ED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معروف</w:t>
      </w:r>
      <w:r w:rsidR="003D402C" w:rsidRPr="00D05ED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به</w:t>
      </w:r>
      <w:r w:rsidR="003D402C" w:rsidRPr="00D05ED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3D402C" w:rsidRPr="00D05ED8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3D402C" w:rsidRPr="00D05ED8">
        <w:rPr>
          <w:rStyle w:val="farsi"/>
          <w:rFonts w:hint="cs"/>
          <w:b w:val="0"/>
          <w:bCs w:val="0"/>
          <w:sz w:val="40"/>
          <w:rtl/>
          <w:lang w:bidi="ar-SA"/>
        </w:rPr>
        <w:t>شبور</w:t>
      </w:r>
    </w:p>
    <w:p w:rsidR="003D402C" w:rsidRPr="003D402C" w:rsidRDefault="003D402C" w:rsidP="00B4481F">
      <w:pPr>
        <w:pStyle w:val="a"/>
        <w:jc w:val="lowKashida"/>
        <w:rPr>
          <w:rStyle w:val="farsi"/>
          <w:szCs w:val="21"/>
          <w:shd w:val="clear" w:color="auto" w:fill="FFFFFF"/>
        </w:rPr>
      </w:pPr>
      <w:r w:rsidRPr="003D402C">
        <w:rPr>
          <w:rStyle w:val="farsi"/>
          <w:sz w:val="21"/>
          <w:shd w:val="clear" w:color="auto" w:fill="FFFFFF"/>
          <w:rtl/>
        </w:rPr>
        <w:t>دعاى سمات معروف به دعاى شبّور كه مستحب است خواندن آن در ساعت آخر روز جمعه و مخفى نماند كه اين دعا از ادعيه مشهوره است و اكثر علماى سلف بر اين دعا مواظبت مى‏نموده‏اند و در مصباح شيخ طوسى و جمال الاسبوع سيد بن طاوس و كتب كفعمى به سندهاى معتبر از جناب محمد بن عثمان عمروي رضوان الله عليه كه از نواب حضرت صاحب الامر عليه السلام است و از حضرت امام محمد باقر و امام جعفر صادق عليهما السلام روايت شده و علامه مجلسى رحمة الله عليه آنرا با شرح در بحار ذكر كرده و آن دعا موافق مصباح شيخ اين است‏</w:t>
      </w:r>
    </w:p>
    <w:p w:rsidR="003D402C" w:rsidRPr="003D402C" w:rsidRDefault="003D402C" w:rsidP="00B4481F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3D402C">
        <w:rPr>
          <w:rStyle w:val="arabic"/>
          <w:rFonts w:hint="cs"/>
          <w:sz w:val="42"/>
          <w:shd w:val="clear" w:color="auto" w:fill="FFFFFF"/>
          <w:rtl/>
        </w:rPr>
        <w:t>اَللَّهُمَّ إِنِّي أَسْأَلُكَ بِاسْمِكَ الْعَظِيمِ الْأَعْظَمِ (الْأَعْظَمِ) الْأَعَزِّ الْأَجَلِّ الْأَكْرَمِ‏</w:t>
      </w:r>
    </w:p>
    <w:p w:rsidR="003D402C" w:rsidRPr="007506AD" w:rsidRDefault="003D402C" w:rsidP="00B4481F">
      <w:pPr>
        <w:pStyle w:val="2"/>
        <w:rPr>
          <w:rStyle w:val="arabic"/>
        </w:rPr>
      </w:pPr>
      <w:r w:rsidRPr="007506AD">
        <w:rPr>
          <w:rStyle w:val="arabic"/>
          <w:rFonts w:ascii="Times New Roman" w:hAnsi="Times New Roman" w:cs="Times New Roman" w:hint="cs"/>
          <w:rtl/>
        </w:rPr>
        <w:t> </w:t>
      </w:r>
      <w:r w:rsidRPr="007506AD">
        <w:rPr>
          <w:rStyle w:val="arabic"/>
          <w:rFonts w:hint="cs"/>
          <w:rtl/>
        </w:rPr>
        <w:t>خدايا از تو درخواست مى‏كنم به نام بزرگ تو آن نام كه بسى بزرگتر و با عزت و جلال و گراميترين نامهاست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الَّذِي إِذَا دُعِيتَ بِهِ عَلَى مَغَالِقِ أَبْوَابِ السَّمَاءِ لِلْفَتْحِ بِالرَّحْمَةِ انْفَتَحَتْ‏</w:t>
      </w:r>
    </w:p>
    <w:p w:rsidR="003D402C" w:rsidRDefault="003D402C" w:rsidP="00B4481F">
      <w:pPr>
        <w:spacing w:line="276" w:lineRule="auto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آن نامى كه هرگاه به آن خوانده شوى براى گشايش درهاى بسته‏آسمان به رحمت و بركت گشوده گردد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إِذَا دُعِيتَ بِهِ عَلَى مَضَائِقِ أَبْوَابِ الْأَرْضِ لِلْفَرَجِ انْفَرَجَتْ‏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و هرگاه خوانده شوى بر مشكلات و تنگناهاى حوادث روى زمين به فراخى و سهولت مبدل گردد</w:t>
      </w: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lastRenderedPageBreak/>
        <w:t>وَ إِذَا دُعِيتَ بِهِ عَلَى الْعُسْرِ لِلْيُسْرِ تَيَسَّرَتْ‏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چون خوانده شوى بر هر كار دشوار عالم سهل و آسان گردد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إِذَا دُعِيتَ بِهِ عَلَى الْأَمْوَاتِ لِلنُّشُورِ انْتَشَرَتْ‏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و چون براى زنده شدن مردگان به آن نام خوانده شوى همه زنده شوند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إِذَا دُعِيتَ بِهِ عَلَى كَشْفِ الْبَأْسَاءِ وَ الضَّرَّاءِ انْكَشَفَتْ‏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چون براى دفع غم و درد و مصيبتها خوانده شوى همه برطرف شود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بِجَلاَلِ وَجْهِكَ الْكَرِيمِ أَكْرَمِ الْوُجُوهِ وَ أَعَزِّ الْوُجُوهِ الَّذِي عَنَتْ لَهُ الْوُجُوهُ‏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سوگند به جلال ذات بزرگوارت كه مكرمترين و با عزت‏ترين ذوات است و گردنكشان عالم پيشش ذليل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خَضَعَتْ لَهُ الرِّقَابُ وَ خَشَعَتْ لَهُ الْأَصْوَاتُ وَ وَجِلَتْ لَهُ الْقُلُوبُ مِنْ مَخَافَتِكَ‏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خاضع و از هيبتش خاموش شود صداهاى هر ذى صوتى است و دلها (ى اهل دل) از ترس او هراسان است</w:t>
      </w:r>
    </w:p>
    <w:p w:rsidR="007506AD" w:rsidRPr="007506AD" w:rsidRDefault="007506AD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lastRenderedPageBreak/>
        <w:t>وَ بِقُوَّتِكَ الَّتِي بِهَا تُمْسِكُ السَّمَاءَ أَنْ تَقَعَ عَلَى الْأَرْضِ إِلاَّ بِإِذْنِكَ وَ تُمْسِكُ السَّمَاوَاتِ</w:t>
      </w:r>
      <w:r w:rsidR="00D05ED8">
        <w:rPr>
          <w:rStyle w:val="arabic"/>
          <w:rFonts w:hint="cs"/>
          <w:sz w:val="42"/>
          <w:shd w:val="clear" w:color="auto" w:fill="FFFFFF"/>
          <w:rtl/>
        </w:rPr>
        <w:t xml:space="preserve"> </w:t>
      </w:r>
      <w:r w:rsidRPr="003D402C">
        <w:rPr>
          <w:rStyle w:val="arabic"/>
          <w:rFonts w:hint="cs"/>
          <w:sz w:val="42"/>
          <w:shd w:val="clear" w:color="auto" w:fill="FFFFFF"/>
          <w:rtl/>
        </w:rPr>
        <w:t>وَ الْأَرْضَ أَنْ تَزُولاَ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قسم به قدرتت كه آسمان را از افتادن بر زمين نگاه مى‏دارد جز آنكه اراده تو باشد و آسمانها و زمين را از زوال و فنا حفظ مى‏كند</w:t>
      </w:r>
    </w:p>
    <w:p w:rsidR="00D05ED8" w:rsidRDefault="00D05ED8" w:rsidP="00B4481F">
      <w:pPr>
        <w:spacing w:line="276" w:lineRule="auto"/>
        <w:jc w:val="center"/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D05ED8" w:rsidRDefault="003D402C" w:rsidP="00B4481F">
      <w:pPr>
        <w:spacing w:line="276" w:lineRule="auto"/>
        <w:jc w:val="center"/>
        <w:rPr>
          <w:rStyle w:val="arabic"/>
          <w:rFonts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  <w:t>وَ بِمَشِيَّتِكَ الَّتِي دَانَ (كَانَ) لَهَا الْعَالَمُونَ وَ بِكَلِمَتِكَ الَّتِي خَلَقْتَ بِهَا السَّمَاوَاتِ وَ</w:t>
      </w:r>
      <w:r w:rsidR="00D05ED8"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D05ED8"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  <w:t>الْأَرْضَ‏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سوگند به مشيت كه جهانها در مقابلش پست و مطيع است و به كلمه (كن) مشيت فعليه‏ات كه زمين و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آسمانها را بدان خلق كردى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بِحِكْمَتِكَ الَّتِي صَنَعْتَ بِهَا الْعَجَائِبَ وَ خَلَقْتَ بِهَا الظُّلْمَةَ وَ جَعَلْتَهَا لَيْلاً وَ جَعَلْتَ</w:t>
      </w:r>
      <w:r w:rsidR="00D05ED8">
        <w:rPr>
          <w:rStyle w:val="arabic"/>
          <w:rFonts w:hint="cs"/>
          <w:sz w:val="42"/>
          <w:shd w:val="clear" w:color="auto" w:fill="FFFFFF"/>
          <w:rtl/>
        </w:rPr>
        <w:t xml:space="preserve"> </w:t>
      </w:r>
      <w:r w:rsidRPr="003D402C">
        <w:rPr>
          <w:rStyle w:val="arabic"/>
          <w:rFonts w:hint="cs"/>
          <w:sz w:val="42"/>
          <w:shd w:val="clear" w:color="auto" w:fill="FFFFFF"/>
          <w:rtl/>
        </w:rPr>
        <w:t>اللَّيْلَ سَكَناً (مَسْكَناً)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حكمت بالغه‏ات كه (اسرار) عجائب عالم را بدان آفريدى و هم به حكمتت تاريكى را شب عالم قرار دادى و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زمان آرامش خلق كردى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خَلَقْتَ بِهَا النُّورَ وَ جَعَلْتَهُ نَهَاراً وَ جَعَلْتَ النَّهَارَ نُشُوراً مُبْصِراً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روشنى را روز جهان ساختى و سبب بينش براى كار و جنبش مخلوقات گردانيدى</w:t>
      </w:r>
    </w:p>
    <w:p w:rsidR="007506AD" w:rsidRPr="007506AD" w:rsidRDefault="007506AD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</w:p>
    <w:p w:rsidR="003D402C" w:rsidRPr="007506AD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lastRenderedPageBreak/>
        <w:t xml:space="preserve">وَ خَلَقْتَ بِهَا الشَّمْسَ وَ </w:t>
      </w:r>
      <w:r w:rsidRPr="007506AD">
        <w:rPr>
          <w:rStyle w:val="arabic"/>
          <w:rFonts w:hint="cs"/>
          <w:sz w:val="42"/>
          <w:shd w:val="clear" w:color="auto" w:fill="FFFFFF"/>
          <w:rtl/>
        </w:rPr>
        <w:t>جَعَلْتَ الشَّمْسَ ضِيَاءً</w:t>
      </w:r>
    </w:p>
    <w:p w:rsidR="003D402C" w:rsidRDefault="003D402C" w:rsidP="00B4481F">
      <w:pPr>
        <w:spacing w:line="276" w:lineRule="auto"/>
        <w:jc w:val="center"/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خورشيد را بدان حكمت آفريدى و آن را فروزان كردى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خَلَقْتَ بِهَا الْقَمَرَ وَ جَعَلْتَ الْقَمَرَ نُوراً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ماه را آفريدى و آن را تابان ساختى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خَلَقْتَ بِهَا الْكَوَاكِبَ وَ جَعَلْتَهَا نُجُوماً وَ بُرُوجاً وَ مَصَابِيحَ وَ زِينَةً وَ رُجُوماً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ستارگان را بدان آفريدى و آن كرات نور را به قسمتهايى مقدور و بروجى مخصوص معين كردى و چراغها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نمودى و زيور و رجم اوهام خلق ساختى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جَعَلْتَ لَهَا مَشَارِقَ وَ مَغَارِبَ وَ جَعَلْتَ لَهَا مَطَالِعَ وَ مَجَارِيَ وَ جَعَلْتَ لَهَا فَلَكاً وَ</w:t>
      </w:r>
      <w:r w:rsidR="00D05ED8">
        <w:rPr>
          <w:rStyle w:val="arabic"/>
          <w:rFonts w:hint="cs"/>
          <w:sz w:val="42"/>
          <w:shd w:val="clear" w:color="auto" w:fill="FFFFFF"/>
          <w:rtl/>
        </w:rPr>
        <w:t xml:space="preserve"> </w:t>
      </w:r>
      <w:r w:rsidRPr="003D402C">
        <w:rPr>
          <w:rStyle w:val="arabic"/>
          <w:rFonts w:hint="cs"/>
          <w:sz w:val="42"/>
          <w:shd w:val="clear" w:color="auto" w:fill="FFFFFF"/>
          <w:rtl/>
        </w:rPr>
        <w:t>مَسَابِحَ‏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مشرق و مغربها براى آن مقرر فرمودى و محل طلوع و سير آن را و مدار حركت و شناورى آنها را در اين درياى</w:t>
      </w:r>
      <w:r w:rsidR="007506AD">
        <w:rPr>
          <w:rStyle w:val="arabic"/>
          <w:rFonts w:ascii="IranNastaliq" w:hAnsi="IranNastaliq" w:cs="B Nazanin"/>
          <w:sz w:val="28"/>
          <w:szCs w:val="28"/>
        </w:rPr>
        <w:t xml:space="preserve"> </w:t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بيكران تعيين كردى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Default="003D402C" w:rsidP="00B4481F">
      <w:pPr>
        <w:pStyle w:val="20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قَدَّرْتَهَا فِي السَّمَاءِ مَنَازِلَ فَأَحْسَنْتَ تَقْدِيرَهَا وَ صَوَّرْتَهَا فَأَحْسَنْتَ تَصْوِيرَهَا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و در آسمان منازل و مدارج هر يك منظم داشتى و همه را نيكو مقدر ساختى و به صورتهاى زيبا آفريدى</w:t>
      </w:r>
    </w:p>
    <w:p w:rsidR="003D402C" w:rsidRDefault="003D402C" w:rsidP="00B4481F">
      <w:pPr>
        <w:pStyle w:val="20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lastRenderedPageBreak/>
        <w:t>وَ أَحْصَيْتَهَا بِأَسْمَائِكَ إِحْصَاءً وَ دَبَّرْتَهَا بِحِكْمَتِكَ تَدْبِيراً وَ أَحْسَنْتَ (فَأَحْسَنْتَ) تَدْبِيرَهَا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نامهاى مبارك خود آنها را كاملا بشمار آوردى و به حكمت و عنايتت به نيكوترين تدبير نظام فلك را منظم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نمودى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سَخَّرْتَهَا بِسُلْطَانِ اللَّيْلِ وَ سُلْطَانِ النَّهَارِ وَ السَّاعَاتِ وَ عَدَدِ (وَ عَرَّفْتَ بِهَا عَدَدَ)</w:t>
      </w:r>
      <w:r w:rsidR="00D05ED8">
        <w:rPr>
          <w:rStyle w:val="arabic"/>
          <w:rFonts w:hint="cs"/>
          <w:sz w:val="42"/>
          <w:shd w:val="clear" w:color="auto" w:fill="FFFFFF"/>
          <w:rtl/>
        </w:rPr>
        <w:t xml:space="preserve"> </w:t>
      </w:r>
      <w:r w:rsidRPr="003D402C">
        <w:rPr>
          <w:rStyle w:val="arabic"/>
          <w:rFonts w:hint="cs"/>
          <w:sz w:val="42"/>
          <w:shd w:val="clear" w:color="auto" w:fill="FFFFFF"/>
          <w:rtl/>
        </w:rPr>
        <w:t>السِّنِينَ وَ الْحِسَابِ‏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دو آيت بزرگ شب و روز (به حركتى منظم) مسخر كردى اوقات و شماره (ماه و) سال را و حساب كار را بدان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منوط ساختى</w:t>
      </w:r>
    </w:p>
    <w:p w:rsidR="00D05ED8" w:rsidRDefault="00D05ED8" w:rsidP="00B4481F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3D402C" w:rsidRPr="003D402C" w:rsidRDefault="003D402C" w:rsidP="00B4481F">
      <w:pPr>
        <w:pStyle w:val="20"/>
        <w:rPr>
          <w:rStyle w:val="arabic"/>
          <w:sz w:val="42"/>
          <w:shd w:val="clear" w:color="auto" w:fill="FFFFFF"/>
        </w:rPr>
      </w:pPr>
      <w:r w:rsidRPr="003D402C">
        <w:rPr>
          <w:rStyle w:val="arabic"/>
          <w:rFonts w:hint="cs"/>
          <w:sz w:val="42"/>
          <w:shd w:val="clear" w:color="auto" w:fill="FFFFFF"/>
          <w:rtl/>
        </w:rPr>
        <w:t>وَ جَعَلْتَ رُؤْيَتَهَا لِجَمِيعِ النَّاسِ مَرْأًى وَاحِداً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همه خلق را در ديدن آن يكسان قرار دادى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أَسْأَلُكَ اللَّهُمَّ بِمَجْدِكَ الَّذِي كَلَّمْتَ بِهِ عَبْدَكَ وَ رَسُولَكَ مُوسَى بْنَ عِمْرَانَ عَلَيْهِ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السَّلاَمُ فِي الْمُقَدَّسِينَ‏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باز اى خدا از تو درخواست مى‏كنم به مجد و عظمتت كه به آن در ميان ملائكه قدوسى با بنده و رسولت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موسى بن عمران عليه السلام سخن گفتى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فَوْقَ إِحْسَاسِ (أَحْسَاسِ) الْكَرُوبِينَ (الْكَرُوبِيِّينَ) فَوْقَ غَمَائِمِ النُّورِ فَوْقَ تَابُوتِ الشَّهَادَةِ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فِي عَمُودِ النَّارِ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در مقامى فوق ادراك فرشتگان كروبى و فوق ابرها و حجابهاى نور و فوق صندوق شهادت در جلوش عمود آتش مانند چراغ در شب روشن ميكردى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فِي طُورِ سَيْنَاءَ وَ فِي (إِلَى) جَبَلِ حُورِيثَ فِي الْوَادِ الْمُقَدَّسِ فِي الْبُقْعَةِ الْمُبَارَكَةِ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هم در كوه طور سيناء و در كوه حوريث كه نخستين بار آنجا بموسى وحى فرستادى در وادى مقدس در بقعه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مباركه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مِنْ جَانِبِ الطُّورِ الْأَيْمَنِ مِنَ الشَّجَرَةِ وَ فِي أَرْضِ مِصْرَ بِتِسْعِ آيَاتٍ بَيِّنَاتٍ وَ يَوْمَ فَرَقْتَ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لِبَنِي إِسْرَائِيلَ الْبَحْرَ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طور ايمن (با موسى) از اين درخت معهود تكلم فرمودى و باز در سرزمين مصر با نه معجزه روشن معروف و باز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روزى كه دريا را براى بنى اسرائيل شكافتى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فِي الْمُنْبَجِسَاتِ الَّتِي صَنَعْتَ بِهَا الْعَجَائِبَ فِي بَحْرِ سُوفٍ وَ عَقَدْتَ مَاءَ الْبَحْرِ فِي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قَلْبِ الْغَمْرِ كَالْحِجَارَةِ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باز در جوشش و انفجار (دوازده چشمه آب از سنگ) كه معجزات عجيبى در درياى سوف هويدا ساختى و آب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را در لجه دريا مانند سنگ منجمد گردانيدى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جَاوَزْتَ بِبَنِي إِسْرَائِيلَ الْبَحْرَ وَ تَمَّتْ كَلِمَتُكَ الْحُسْنَى عَلَيْهِمْ بِمَا صَبَرُوا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بنى اسرائيل را از آن (دريا) مانند خشكى بگذارنيدى و كلمه نيكوى (حسن قضاى) خود را درباره آن قوم بواسطه صبر و ثبات آنها در دين خدا كامل فرمودى</w:t>
      </w:r>
    </w:p>
    <w:p w:rsidR="00C954BB" w:rsidRDefault="00C954BB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أَوْرَثْتَهُمْ مَشَارِقَ الْأَرْضِ وَ مَغَارِبَهَا الَّتِي بَارَكْتَ فِيهَا لِلْعَالَمِينَ وَ أَغْرَقْتَ فِرْعَوْنَ وَ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جُنُودَهُ وَ مَرَاكِبَهُ فِي الْيَمِ‏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آنها را وارث و مالك شرق و غرب زمين (مصر و شامات) كه با بركت بر اهل عالم است گردانيدى و فرعون و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سپاه و مركبها و قومش را غرق درياى هلاك ساختى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بِاسْمِكَ الْعَظِيمِ الْأَعْظَمِ (الْأَعْظَمِ) الْأَعَزِّ الْأَجَلِّ الْأَكْرَمِ‏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باز سوگند به نام‏بزرگت و بزرگتر و با عزت و جلالتر و گراميترين نامت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بِمَجْدِكَ الَّذِي تَجَلَّيْتَ بِهِ لِمُوسَى كَلِيمِكَ عَلَيْهِ السَّلاَمُ فِي طُورِ سَيْنَاءَ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آن نور مجد و عظمتت كه براى موسى كليمت عليه السلام به طور سينا تجلى كردى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لِإِبْرَاهِيمَ عَلَيْهِ السَّلاَمُ خَلِيلِكَ مِنْ قَبْلُ فِي مَسْجِدِ الْخَيْفِ‏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و پيش از او براى ابراهيم خليلت عليه السلام در مسجد خيف تجلى كردى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لِإِسْحَاقَ صَفِيِّكَ عَلَيْهِ السَّلاَمُ فِي بِئْرِ شِيَعٍ (سَبْعٍ)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براى اسحق صفى با خلوصت عليه السلام در چاه شيع تجلى كردى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لِيَعْقُوبَ نَبِيِّكَ عَلَيْهِ السَّلاَمُ فِي بَيْتِ إِيلٍ وَ أَوْفَيْتَ لِإِبْرَاهِيمَ عَلَيْهِ السَّلاَمُ بِمِيثَاقِكَ‏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براى يعقوب پيغمبرت عليه السلام در بيت ايل تجلى كردى و به آن مجد و عظمت كه بدان براى ابراهيم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خليل وفاى به عهد و ميثاق نمودى</w:t>
      </w:r>
    </w:p>
    <w:p w:rsidR="00C954BB" w:rsidRDefault="00C954BB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لِإِسْحَاقَ بِحَلْفِكَ وَ لِيَعْقُوبَ بِشَهَادَتِكَ وَ لِلْمُؤْمِنِينَ بِوَعْدِكَ وَ لِلدَّاعِينَ بِأَسْمَائِكَ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فَأَجَبْتَ‏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براى اسحق عليه السلام به سوگند و براى يعقوب به گواهى و براى مؤمنان عالم به وعده‏هايت وفا كردى و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براى دعا كنندگان به نامهاى مباركت اجابت فرمودى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بِمَجْدِكَ الَّذِي ظَهَرَ لِمُوسَى بْنِ عِمْرَانَ عَلَيْهِ السَّلاَمُ عَلَى قُبَّةِ الرُّمَّانِ (الزَّمَانِ)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(الْهَرْمَانِ)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آن مجد و عظمتت كه بر موسى بن عمران عليه السلام در (جايگاه عبادتش) قبه رمان پديد آمد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بِآيَاتِكَ الَّتِي وَقَعَتْ عَلَى أَرْضِ مِصْرَ بِمَجْدِ الْعِزَّةِ وَ الْغَلَبَةِ بِآيَاتٍ عَزِيزَةٍ وَ بِسُلْطَانِ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الْقُوَّةِ وَ بِعِزَّةِ الْقُدْرَةِ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آن معجزاتى كه در سرزمين مصر آشكار شد با بزرگى و عزت و غلبه (بر دشمنان) به معجزات بزرگ و ادله قوى و قدرت با عزت و باز به عزت توانا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بِشَأْنِ الْكَلِمَةِ التَّامَّةِ وَ بِكَلِمَاتِكَ الَّتِي تَفَضَّلْتَ بِهَا عَلَى أَهْلِ السَّمَاوَاتِ وَ الْأَرْضِ وَ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أَهْلِ الدُّنْيَا وَ أَهْلِ الْآخِرَةِ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شأن (و مقام) كلمه كامل (كن) و به آن كلماتى كه تفضل نمودى به آنها براى اهل آسمانها و زمين و اهل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دنيا و اهل آخرت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بِرَحْمَتِكَ الَّتِي مَنَنْتَ بِهَا عَلَى جَمِيعِ خَلْقِكَ وَ بِاسْتِطَاعَتِكَ الَّتِي أَقَمْتَ بِهَا عَلَى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الْعَالَمِينَ‏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آن رحمت (واسعه) كه بدان بر جميع خلق منت گذاردى و به استطاعت و قدرتى كه بر عالميان به آن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اقامه (حجت) نمودى</w:t>
      </w:r>
    </w:p>
    <w:p w:rsidR="007506AD" w:rsidRPr="007506AD" w:rsidRDefault="007506AD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بِنُورِكَ الَّذِي قَدْ خَرَّ مِنْ فَزَعِهِ طُورُ سَيْنَاءَ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و به آن نور تجلى كه كوه طور از دهشت آن در افتاد (و متلاشى شد)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بِعِلْمِكَ وَ جَلاَلِكَ وَ كِبْرِيَائِكَ وَ عِزَّتِكَ وَ جَبَرُوتِكَ الَّتِي لَمْ تَسْتَقِلَّهَا الْأَرْضُ وَ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انْخَفَضَتْ لَهَا السَّمَاوَاتُ‏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علم و جلال بزرگى و بزرگوارى و سطوت و جبروتت كه در مقابلش زمين بپا نماند و آسمانها به زير افتد</w:t>
      </w:r>
    </w:p>
    <w:p w:rsidR="003D402C" w:rsidRDefault="003D402C" w:rsidP="00B4481F">
      <w:pPr>
        <w:spacing w:line="276" w:lineRule="auto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C954BB" w:rsidRDefault="00C954BB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انْزَجَرَ لَهَا الْعُمْقُ الْأَكْبَرُ وَ رَكَدَتْ لَهَا الْبِحَارُ وَ الْأَنْهَارُ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عمق اكبر (اقيانوس بيكران عالم) از ترس آن مضطرب و متموج گرديد و درياهاو نهرها از جنبش باز ماند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Default="003D402C" w:rsidP="00B4481F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خَضَعَتْ لَهَا الْجِبَالُ وَ سَكَنَتْ لَهَا الْأَرْضُ بِمَنَاكِبِهَا وَ اسْتَسْلَمَتْ لَهَا الْخَلاَئِقُ كُلُّهَا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كوه‏ها فرو افتاد و زمين با همه پست و بلنديهايش از حركت باز ايستاد و خلايق همگى تسليم آن شدند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خَفَقَتْ لَهَا الرِّيَاحُ فِي جَرَيَانِهَا وَ خَمَدَتْ لَهَا النِّيرَانُ فِي أَوْطَانِهَا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بادها در جريانش از هم مضطرب گرديد و آتشها در آتشكده‏ها خاموش شد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بِسُلْطَانِكَ الَّذِي عُرِفَتْ لَكَ بِهِ الْغَلَبَةُ دَهْرَ الدُّهُورِ وَ حُمِدْتَ بِهِ فِي السَّمَاوَاتِ وَ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الْأَرَضِينَ‏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آن سلطنت و پادشاهيت كه به قهر و غلبه (بر همه قواى عالم) در روزگاران بى‏پايان معروف و در آسمانها و زمينها ستايش گرديد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بِكَلِمَتِكَ كَلِمَةِ الصِّدْقِ الَّتِي سَبَقَتْ لِأَبِينَا آدَمَ عَلَيْهِ السَّلاَمُ وَ ذُرِّيَّتِهِ بِالرَّحْمَةِ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آن كلمه (رحمتت) كه به صدق و حقيقت سبقت يافت (تاج كرامتش بر سر نهاد) بر پدر ما آدم عليه السلام و فرزندانش به لطف و رحمت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C954BB" w:rsidRDefault="00C954BB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أَسْأَلُكَ بِكَلِمَتِكَ الَّتِي غَلَبَتْ كُلَّ شَيْ‏ءٍ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باز اى خدا از تو درخواست مى‏كنم به آن كلمه‏اى كه بر همه عالم غالب آمد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بِنُورِ وَجْهِكَ الَّذِي تَجَلَّيْتَ بِهِ لِلْجَبَلِ فَجَعَلْتَهُ دَكّاً وَ خَرَّ مُوسَى صَعِقاً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آن نور ذات مقدس كه به كوه طور تجلى كردى و آن را متلاشى ساختى و موسى را بيهوش در افكندى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Default="003D402C" w:rsidP="00B4481F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بِمَجْدِكَ الَّذِي ظَهَرَ عَلَى طُورِ سَيْنَاءَ فَكَلَّمْتَ بِهِ عَبْدَكَ وَ رَسُولَكَ مُوسَى بْنَ عِمْرَانَ‏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مجد و بزرگيت كه در طور سينا ظاهر نمودى و به آن با بنده خود و رسولت موسى بن عمران سخن گفتى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بِطَلْعَتِكَ فِي سَاعِيرَ وَ ظُهُورِكَ فِي جَبَلِ فَارَانَ بِرَبَوَاتِ الْمُقَدَّسِينَ‏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بطلعت نورانيت كه در ساعير (جايگاه مناجات عيسى) بر او آشكار نمودى و بظهورت كه در كوه فاران (بقرب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مكه بر خاتم رسولانت) تجلى كردى (و آن تجلى با عظمت) در مقامات عاليه قدسيان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جُنُودِ الْمَلاَئِكَةِ الصَّافِّينَ وَ خُشُوعِ الْمَلاَئِكَةِ الْمُسَبِّحِينَ‏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سپاه صف زده فرشتگان و ملائكه با خشوع و تسبيح و تقديس گويان انجام يافت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C954BB" w:rsidRDefault="00C954BB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C954BB" w:rsidRDefault="00C954BB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بِبَرَكَاتِكَ الَّتِي بَارَكْتَ فِيهَا عَلَى إِبْرَاهِيمَ خَلِيلِكَ عَلَيْهِ السَّلاَمُ فِي أُمَّةِ مُحَمَّدٍ صَلَّى اللَّهُ</w:t>
      </w:r>
      <w:r w:rsidR="00D05ED8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عَلَيْهِ وَ آلِهِ‏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آن بركات كاملى كه بواسطه ابراهيم خليل خود عليه السلام در امت محمد صلى الله عليه و آله بركت و رحمت عطا كردى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بَارَكْتَ لِإِسْحَاقَ صَفِيِّكَ فِي أُمَّةِ عِيسَى عَلَيْهِمَا السَّلاَمُ‏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بواسطه اسحق با اخلاصت در امت عيسى عليهما السلام بركت و رحمت فرستادى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بَارَكْتَ لِيَعْقُوبَ إِسْرَائِيلِكَ فِي أُمَّةِ مُوسَى عَلَيْهِمَا السَّلاَمُ‏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بواسطه يعقوب بنده خاصت در امت موسى عليهما السلام بركت دادى</w:t>
      </w:r>
    </w:p>
    <w:p w:rsidR="00D05ED8" w:rsidRDefault="00D05ED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بَارَكْتَ لِحَبِيبِكَ مُحَمَّدٍ صَلَّى اللَّهُ عَلَيْهِ وَ آلِهِ فِي عِتْرَتِهِ وَ ذُرِّيَّتِهِ وَ (فِي) أُمَّتِهِ‏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از همه كاملتر به آن بركت و رحمتى كه بواسطه حبيب خود حضرت محمد صلى الله عليه و آله در ميان عترت</w:t>
      </w:r>
      <w:r w:rsidR="007506AD">
        <w:rPr>
          <w:rStyle w:val="arabic"/>
          <w:rFonts w:ascii="IranNastaliq" w:hAnsi="IranNastaliq" w:cs="B Nazanin"/>
          <w:sz w:val="28"/>
          <w:szCs w:val="28"/>
        </w:rPr>
        <w:t xml:space="preserve"> </w:t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و ذريت و امتش عطا فرمودى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وَ كَمَا غِبْنَا عَنْ ذَلِكَ وَ لَمْ نَشْهَدْهُ وَ آمَنَّا بِهِ وَ لَمْ نَرَهُ صِدْقاً وَ عَدْلاً أَنْ تُصَلِّيَ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عَلَى مُحَمَّدٍ وَ آلِ مُحَمَّدٍ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خداوندا چنانكه ما در آن مقامات‏حاضر نبوديم و مشاهده ننموديم و بچشم نديديم اما به همه از روى صدق و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درستى ايمان آورديم تو اى خدا درود فرست بر محمد (ص) و آل محمد (ع)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أَنْ تُبَارِكَ عَلَى مُحَمَّدٍ وَ آلِ مُحَمَّدٍ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بركت عطا كن بر محمد (ص) و آل محمد (ع)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تَرَحَّمَ عَلَى مُحَمَّدٍ وَ آلِ مُحَمَّدٍ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رحمت فرست بر محمد (ص) و آل محمد (ع)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كَأَفْضَلِ مَا صَلَّيْتَ وَ بَارَكْتَ وَ تَرَحَّمْتَ عَلَى إِبْرَاهِيمَ وَ آلِ إِبْرَاهِيمَ‏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بهترين درود و بركت و رحمتى كه بر ابراهيم (ع) و آلش فرستادى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إِنَّكَ حَمِيدٌ مَجِيدٌ فَعَّالٌ لِمَا تُرِيدُ وَ أَنْتَ عَلَى كُلِّ شَيْ‏ءٍ قَدِيرٌ (شَهِيدٌ)</w:t>
      </w:r>
    </w:p>
    <w:p w:rsidR="00B4481F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 w:hint="cs"/>
          <w:sz w:val="28"/>
          <w:szCs w:val="28"/>
          <w:rtl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كه تو ستوده صفات و بزرگوارى و مقتدرى كه هر چه اراده كنى انجام مى‏دهى و تو بر هر چيز توانايى</w:t>
      </w:r>
    </w:p>
    <w:p w:rsidR="003D402C" w:rsidRPr="007506AD" w:rsidRDefault="003D402C" w:rsidP="00B4481F">
      <w:pPr>
        <w:spacing w:line="276" w:lineRule="auto"/>
        <w:jc w:val="both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br/>
        <w:t>پس حاجت خود را ذكر مى‏كنى و مى‏گويى‏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بِحَقِّ هَذَا الدُّعَاءِ وَ بِحَقِّ هَذِهِ الْأَسْمَاءِ الَّتِي لاَ يَعْلَمُ تَفْسِيرَهَا وَ لاَ يَعْلَمُ بَاطِنَهَا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غَيْرُكَ‏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خدايا به حق اين دعاى شريف و به حق اين نامهاى مبارك كه به تفسير آن و باطن معنيش كسى آگاه نيست</w:t>
      </w:r>
      <w:r w:rsidR="00B4481F">
        <w:rPr>
          <w:rStyle w:val="arabic"/>
          <w:rFonts w:ascii="IranNastaliq" w:hAnsi="IranNastaliq" w:cs="B Nazanin" w:hint="cs"/>
          <w:sz w:val="28"/>
          <w:szCs w:val="28"/>
          <w:rtl/>
        </w:rPr>
        <w:t xml:space="preserve"> </w:t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جز تو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صَلِّ عَلَى مُحَمَّدٍ وَ آلِ مُحَمَّدٍ وَ افْعَلْ بِي مَا أَنْتَ أَهْلُهُ وَ لاَ تَفْعَلْ بِي مَا أَنَا أَهْلُهُ‏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كه درود فرست بر محمد (ص) و آل محمد (ع) و با من (بنده مسكينت) آن كن كه تو را لايق است نه آنكه مرا سزاوار است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اغْفِرْ لِي مِنْ ذُنُوبِي مَا تَقَدَّمَ مِنْهَا وَ مَا تَأَخَّرَ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و گناهانم از گذشته و آينده همه را ببخش</w:t>
      </w:r>
    </w:p>
    <w:p w:rsidR="007506AD" w:rsidRPr="007506AD" w:rsidRDefault="007506AD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وَسِّعْ عَلَيَّ مِنْ حَلاَلِ رِزْقِكَ وَ اكْفِنِي مَئُونَةَ إِنْسَانِ سَوْءٍ وَ جَارِ سَوْءٍ وَ قَرِينِ سَوْءٍ وَ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سُلْطَانِ سَوْءٍ</w:t>
      </w:r>
    </w:p>
    <w:p w:rsid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Times New Roman" w:hAnsi="Times New Roman" w:cs="Times New Roman" w:hint="cs"/>
          <w:sz w:val="28"/>
          <w:szCs w:val="28"/>
          <w:rtl/>
        </w:rPr>
        <w:t> </w:t>
      </w:r>
      <w:r w:rsidRPr="007506AD">
        <w:rPr>
          <w:rStyle w:val="arabic"/>
          <w:rFonts w:ascii="IranNastaliq" w:hAnsi="IranNastaliq" w:cs="B Nazanin" w:hint="cs"/>
          <w:sz w:val="28"/>
          <w:szCs w:val="28"/>
          <w:rtl/>
        </w:rPr>
        <w:t>و روزى وسيع از رزق حلالت مرا نصيب كن و از شر انسان بد و همسايه بد و همنشين بد و سلطان بد مرا كفايت فرما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إِنَّكَ عَلَى مَا تَشَاءُ قَدِيرٌ وَ بِكُلِّ شَيْ‏ءٍ عَلِيمٌ آمِينَ رَبَّ الْعَالَمِينَ‏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 w:hint="cs"/>
          <w:sz w:val="28"/>
          <w:szCs w:val="28"/>
          <w:rtl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كه تو بر هر چيز توانا و به همه امور عالم دانايى اى پروردگار عالم اين دعا را اجابت فرما.</w:t>
      </w:r>
    </w:p>
    <w:p w:rsidR="00B4481F" w:rsidRPr="007506AD" w:rsidRDefault="00B4481F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</w:p>
    <w:p w:rsidR="003D402C" w:rsidRPr="00B4481F" w:rsidRDefault="003D402C" w:rsidP="00B4481F">
      <w:pPr>
        <w:spacing w:line="276" w:lineRule="auto"/>
        <w:jc w:val="both"/>
        <w:rPr>
          <w:rStyle w:val="arabic"/>
          <w:rFonts w:ascii="IranNastaliq" w:hAnsi="IranNastaliq" w:cs="B Zar"/>
          <w:sz w:val="32"/>
          <w:szCs w:val="32"/>
        </w:rPr>
      </w:pPr>
      <w:r w:rsidRPr="00B4481F">
        <w:rPr>
          <w:rStyle w:val="arabic"/>
          <w:rFonts w:ascii="IranNastaliq" w:hAnsi="IranNastaliq" w:cs="B Zar"/>
          <w:sz w:val="32"/>
          <w:szCs w:val="32"/>
          <w:rtl/>
        </w:rPr>
        <w:t>مؤلف گويد كه در بعض نسخ است بعد از وَ أَنْتَ عَلَى كُلِّ شَيْ‏ءٍ قَدِيرٌ كه هر حاجت دارى ذكر كن و بگو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B4481F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يَا اللَّهُ يَا حَنَّانُ يَا مَنَّانُ يَا بَدِيعَ السَّمَاوَاتِ وَ الْأَرْضِ يَا ذَا الْجَلاَلِ وَ الْإِكْرَامِ‏</w:t>
      </w:r>
      <w:r w:rsidR="00B4481F" w:rsidRP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="00B4481F"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أَرْحَمَ الرَّاحِمِينَ‏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اى خدا اى دوستدار بندگان و نعمت بخش به آنان اى آفريننده زمين و آسمان اى خداى با جلال و عظمت و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بخشش و كرامت</w:t>
      </w:r>
      <w:r w:rsidR="00B4481F" w:rsidRPr="007506AD">
        <w:rPr>
          <w:rStyle w:val="arabic"/>
          <w:rFonts w:ascii="IranNastaliq" w:hAnsi="IranNastaliq" w:cs="B Nazanin"/>
          <w:sz w:val="28"/>
          <w:szCs w:val="28"/>
          <w:rtl/>
        </w:rPr>
        <w:t> اى مهربانترين مهربانان عالم</w:t>
      </w:r>
    </w:p>
    <w:p w:rsidR="00B4481F" w:rsidRPr="00C954BB" w:rsidRDefault="003D402C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34"/>
          <w:szCs w:val="22"/>
          <w:shd w:val="clear" w:color="auto" w:fill="FFFFFF"/>
          <w:rtl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</w:p>
    <w:p w:rsidR="00B4481F" w:rsidRDefault="003D402C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 w:rsidRP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بِحَقِّ هَذَا الدُّعَاءِ</w:t>
      </w:r>
    </w:p>
    <w:p w:rsidR="00B4481F" w:rsidRDefault="00B4481F" w:rsidP="00B4481F">
      <w:pPr>
        <w:pStyle w:val="a"/>
        <w:jc w:val="center"/>
        <w:rPr>
          <w:rStyle w:val="arabic"/>
          <w:rFonts w:ascii="IranNastaliq" w:hAnsi="IranNastaliq" w:cs="B Nazanin" w:hint="cs"/>
          <w:sz w:val="28"/>
          <w:szCs w:val="28"/>
          <w:rtl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خدايا به حق اين دعاى شريف</w:t>
      </w:r>
    </w:p>
    <w:p w:rsidR="00C954BB" w:rsidRPr="00C954BB" w:rsidRDefault="00C954BB" w:rsidP="00B4481F">
      <w:pPr>
        <w:pStyle w:val="a"/>
        <w:jc w:val="center"/>
        <w:rPr>
          <w:rStyle w:val="arabic"/>
          <w:rFonts w:ascii="Neirizi" w:eastAsia="Calibri" w:hAnsi="Neirizi" w:cs="Neirizi" w:hint="cs"/>
          <w:color w:val="257F27"/>
          <w:sz w:val="34"/>
          <w:szCs w:val="22"/>
          <w:shd w:val="clear" w:color="auto" w:fill="FFFFFF"/>
          <w:rtl/>
          <w:lang w:bidi="ar-SA"/>
        </w:rPr>
      </w:pPr>
    </w:p>
    <w:p w:rsidR="003D402C" w:rsidRPr="007506AD" w:rsidRDefault="003D402C" w:rsidP="00C954BB">
      <w:pPr>
        <w:pStyle w:val="a"/>
        <w:jc w:val="both"/>
        <w:rPr>
          <w:rStyle w:val="farsi"/>
          <w:szCs w:val="21"/>
          <w:shd w:val="clear" w:color="auto" w:fill="FFFFFF"/>
        </w:rPr>
      </w:pPr>
      <w:r w:rsidRPr="00B4481F">
        <w:rPr>
          <w:rStyle w:val="farsi"/>
          <w:sz w:val="21"/>
          <w:shd w:val="clear" w:color="auto" w:fill="FFFFFF"/>
          <w:rtl/>
        </w:rPr>
        <w:t>تا</w:t>
      </w:r>
      <w:r w:rsidRPr="007506AD">
        <w:rPr>
          <w:rStyle w:val="farsi"/>
          <w:sz w:val="21"/>
          <w:shd w:val="clear" w:color="auto" w:fill="FFFFFF"/>
          <w:rtl/>
        </w:rPr>
        <w:t xml:space="preserve"> آخر و علامه مجلسى از مصباح سيد بن باقى نقل كرده كه بعد از دعاى سمات</w:t>
      </w:r>
      <w:r w:rsidR="00B4481F">
        <w:rPr>
          <w:rStyle w:val="farsi"/>
          <w:rFonts w:hint="cs"/>
          <w:sz w:val="21"/>
          <w:shd w:val="clear" w:color="auto" w:fill="FFFFFF"/>
          <w:rtl/>
        </w:rPr>
        <w:t xml:space="preserve"> </w:t>
      </w:r>
      <w:r w:rsidRPr="007506AD">
        <w:rPr>
          <w:rStyle w:val="farsi"/>
          <w:sz w:val="21"/>
          <w:shd w:val="clear" w:color="auto" w:fill="FFFFFF"/>
          <w:rtl/>
        </w:rPr>
        <w:t>اين دعا بخواند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بِحَقِّ هَذَا الدُّعَاءِ وَ بِحَقِّ هَذِهِ الْأَسْمَاءِ الَّتِي لاَ يَعْلَمُ تَفْسِيرَهَا وَ لاَ تَأْوِيلَهَا وَ لاَ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بَاطِنَهَا وَ لاَ ظَاهِرَهَا غَيْرُكَ‏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خدايا به حق اين دعاى شريف و به حق اين اسماء مقدس كه به تفسير و تأويلش و به ظاهر و باطنش كسى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جز تو آگاه نيست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أَنْ تُصَلِّيَ عَلَى مُحَمَّدٍ وَ آلِ مُحَمَّدٍ وَ أَنْ تَرْزُقَنِي خَيْرَ الدُّنْيَا وَ الْآخِرَةِ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كه درود فرست بر محمد (ص) و آل محمد (ع) و خير دنيا و آخرت مرا نصيب گردان</w:t>
      </w:r>
    </w:p>
    <w:p w:rsidR="00B4481F" w:rsidRDefault="00B4481F" w:rsidP="00B4481F">
      <w:pPr>
        <w:pStyle w:val="a"/>
        <w:rPr>
          <w:rStyle w:val="farsi"/>
          <w:rFonts w:hint="cs"/>
          <w:sz w:val="21"/>
          <w:shd w:val="clear" w:color="auto" w:fill="FFFFFF"/>
          <w:rtl/>
        </w:rPr>
      </w:pPr>
    </w:p>
    <w:p w:rsidR="003D402C" w:rsidRPr="007506AD" w:rsidRDefault="003D402C" w:rsidP="00B4481F">
      <w:pPr>
        <w:pStyle w:val="a"/>
        <w:rPr>
          <w:rStyle w:val="farsi"/>
          <w:szCs w:val="21"/>
          <w:shd w:val="clear" w:color="auto" w:fill="FFFFFF"/>
        </w:rPr>
      </w:pPr>
      <w:r w:rsidRPr="007506AD">
        <w:rPr>
          <w:rStyle w:val="farsi"/>
          <w:sz w:val="21"/>
          <w:shd w:val="clear" w:color="auto" w:fill="FFFFFF"/>
          <w:rtl/>
        </w:rPr>
        <w:t>پس حاجات خود را بطلبد و بگويد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افْعَلْ بِي مَا أَنْتَ أَهْلُهُ وَ لاَ تَفْعَلْ بِي مَا أَنَا أَهْلُهُ وَ انْتَقِمْ لِي مِنْ فُلاَنِ بْنِ فُلاَنٍ‏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با من آن كن كه لايق كرم توست نه آنكه سزاوار من است و انتقام مرا از فلان پسر فلان بكش</w:t>
      </w:r>
    </w:p>
    <w:p w:rsidR="003D402C" w:rsidRPr="007506AD" w:rsidRDefault="003D402C" w:rsidP="00B4481F">
      <w:pPr>
        <w:pStyle w:val="a"/>
        <w:rPr>
          <w:rStyle w:val="farsi"/>
          <w:szCs w:val="21"/>
          <w:shd w:val="clear" w:color="auto" w:fill="FFFFFF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br/>
      </w:r>
      <w:r w:rsidRPr="007506AD">
        <w:rPr>
          <w:rStyle w:val="farsi"/>
          <w:sz w:val="21"/>
          <w:shd w:val="clear" w:color="auto" w:fill="FFFFFF"/>
          <w:rtl/>
        </w:rPr>
        <w:t>و نام دشمن را بگويد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اغْفِرْ لِي مِنْ ذُنُوبِي مَا تَقَدَّمَ مِنْهَا وَ مَا تَأَخَّرَ وَ لِوَالِدَيَّ وَ لِجَمِيعِ الْمُؤْمِنِينَ وَ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الْمُؤْمِنَاتِ‏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گناهانم را از گذشته و آينده همه را ببخش و از گناه پدر و مادر من و جميع مردان و زنان اهل ايمان درگذر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وَسِّعْ عَلَيَّ مِنْ حَلاَلِ رِزْقِكَ وَ اكْفِنِي مَئُونَةَ إِنْسَانِ سَوْءٍ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از رزق حلالت روزى من وسيع گردان و از شر انسان بد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جَارِ سَوْءٍ وَ سُلْطَانِ سَوْءٍ وَ قَرِينِ سَوْءٍ وَ يَوْمِ سَوْءٍ وَ سَاعَةِ سَوْءٍ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همسايه بد و سلطان بد و همنشين بد و روز بد و ساعت بد مرا كفايت كن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انْتَقِمْ لِي مِمَّنْ يَكِيدُنِي وَ مِمَّنْ يَبْغِي عَلَيَ‏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از هر كس با من مكر كند و آنكه ظلم كند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B008E8" w:rsidRDefault="00B008E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يُرِيدُ بِي وَ بِأَهْلِي وَ أَوْلاَدِي وَ إِخْوَانِي وَ جِيرَانِي وَ قَرَابَاتِي مِنَ الْمُؤْمِنِينَ وَ الْمُؤْمِنَاتِ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ظُلْماً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اهل بيت و فرزندان و برادران من و همسايگان و خويشان من از مرد و زن اهل ايمان اراده جور و ستم نمايد از همه انتقام بكش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إِنَّكَ عَلَى مَا تَشَاءُ قَدِيرٌ وَ بِكُلِّ شَيْ‏ءٍ عَلِيمٌ آمِينَ رَبَّ الْعَالَمِينَ‏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كه تو بر هر چيز توانايى و به همه امور عالم دانايى اى پروردگار عالم اين دعا را اجابت فرما</w:t>
      </w:r>
    </w:p>
    <w:p w:rsidR="003D402C" w:rsidRPr="007506AD" w:rsidRDefault="003D402C" w:rsidP="00B4481F">
      <w:pPr>
        <w:pStyle w:val="a"/>
        <w:rPr>
          <w:rStyle w:val="farsi"/>
          <w:szCs w:val="21"/>
          <w:shd w:val="clear" w:color="auto" w:fill="FFFFFF"/>
        </w:rPr>
      </w:pPr>
      <w:r w:rsidRPr="007506AD">
        <w:rPr>
          <w:rStyle w:val="arabic"/>
          <w:rtl/>
        </w:rPr>
        <w:br/>
      </w:r>
      <w:r w:rsidRPr="007506AD">
        <w:rPr>
          <w:rStyle w:val="farsi"/>
          <w:sz w:val="21"/>
          <w:shd w:val="clear" w:color="auto" w:fill="FFFFFF"/>
          <w:rtl/>
        </w:rPr>
        <w:t>پس بگويد</w:t>
      </w: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rtl/>
        </w:rPr>
        <w:br/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بِحَقِّ هَذَا الدُّعَاءِ تَفَضَّلْ عَلَى فُقَرَاءِ الْمُؤْمِنِينَ وَ الْمُؤْمِنَاتِ بِالْغِنَى وَ الثَّرْوَةِ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خدايا به حق اين دعاى شريف به فقيران اهل ايمان از مرد و زن غنا و ثروت مرحمت فرما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مَرْضَى الْمُؤْمِنِينَ وَ الْمُؤْمِنَاتِ بِالشِّفَاءِ وَ الصِّحَّةِ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بيماران اهل ايمان را از مرد و زن شفا و سلامتى بخش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أَحْيَاءِ الْمُؤْمِنِينَ وَ الْمُؤْمِنَاتِ بِاللُّطْفِ وَ الْكَرَامَةِ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بر احياء و زندگان اهل ايمان از مرد و زن لطف‏و كرم كن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B008E8" w:rsidRDefault="00B008E8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عَلَى أَمْوَاتِ الْمُؤْمِنِينَ وَ الْمُؤْمِنَاتِ بِالْمَغْفِرَةِ وَ الرَّحْمَةِ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بر مردگان اهل ايمان از مرد و زن مغفرت و رحمت فرما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مُسَافِرِي الْمُؤْمِنِينَ وَ الْمُؤْمِنَاتِ بِالرَّدِّ إِلَى أَوْطَانِهِمْ سَالِمِينَ غَانِمِينَ‏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مسافران اهل ايمان را از مرد و زن به وطنشان سالم و با سود و غنيمت برگردان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بِرَحْمَتِكَ يَا أَرْحَمَ الرَّاحِمِينَ‏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به حق رحمت واسعه‏ات اى مهربانترين مهربانان عالم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صَلَّى اللَّهُ عَلَى سَيِّدِنَا مُحَمَّدٍ خَاتَمِ النَّبِيِّينَ وَ عِتْرَتِهِ الطَّاهِرِينَ وَ سَلَّمَ تَسْلِيماً كَثِيراً</w:t>
      </w:r>
    </w:p>
    <w:p w:rsidR="003D402C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درود خدا بر آقاى ما محمد (ص) خاتم پيغمبران و اهل بيت طاهرينش و سلام و تحيت بسيار باد.</w:t>
      </w:r>
    </w:p>
    <w:p w:rsidR="007506AD" w:rsidRPr="007506AD" w:rsidRDefault="007506AD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</w:p>
    <w:p w:rsidR="003D402C" w:rsidRPr="007506AD" w:rsidRDefault="003D402C" w:rsidP="00B4481F">
      <w:pPr>
        <w:pStyle w:val="a"/>
        <w:rPr>
          <w:rStyle w:val="farsi"/>
          <w:szCs w:val="21"/>
          <w:shd w:val="clear" w:color="auto" w:fill="FFFFFF"/>
        </w:rPr>
      </w:pPr>
      <w:r w:rsidRPr="007506AD">
        <w:rPr>
          <w:rStyle w:val="farsi"/>
          <w:sz w:val="21"/>
          <w:shd w:val="clear" w:color="auto" w:fill="FFFFFF"/>
          <w:rtl/>
        </w:rPr>
        <w:t>و شيخ بن فهد گفته كه مستحب است بعد از دعاى سمات بگويى‏</w:t>
      </w:r>
    </w:p>
    <w:p w:rsidR="00B4481F" w:rsidRDefault="00B4481F" w:rsidP="00B4481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3D402C" w:rsidRPr="003D402C" w:rsidRDefault="003D402C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إِنِّي أَسْأَلُكَ بِحُرْمَةِ هَذَا الدُّعَاءِ وَ بِمَا فَاتَ مِنْهُ مِنَ الْأَسْمَاءِ</w:t>
      </w: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خدايا از تو درخواست مى‏كنم به مقام محترم اين دعا و به آنچه در آن از نامهايت مذكور نشده</w:t>
      </w:r>
    </w:p>
    <w:p w:rsidR="007506AD" w:rsidRDefault="007506AD" w:rsidP="00B4481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3D402C" w:rsidRPr="007506AD" w:rsidRDefault="003D402C" w:rsidP="00B4481F">
      <w:pPr>
        <w:spacing w:line="276" w:lineRule="auto"/>
        <w:jc w:val="center"/>
        <w:rPr>
          <w:rStyle w:val="arabic"/>
          <w:rFonts w:ascii="IranNastaliq" w:hAnsi="IranNastaliq" w:cs="B Nazanin"/>
          <w:sz w:val="28"/>
          <w:szCs w:val="28"/>
        </w:rPr>
      </w:pPr>
      <w:bookmarkStart w:id="0" w:name="_GoBack"/>
      <w:bookmarkEnd w:id="0"/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بِمَا يَشْتَمِلُ عَلَيْهِ مِنَ التَّفْسِيرِ وَ التَّدْبِيرِ الَّذِي لاَ يُحِيطُ بِهِ إِلاَّ أَنْتَ أَنْ تَفْعَلَ بِي كَذَا وَ</w:t>
      </w:r>
      <w:r w:rsidR="00B4481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3D402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كَذَا</w:t>
      </w:r>
      <w:r w:rsidRPr="003D402C"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  <w:br/>
      </w:r>
      <w:r w:rsidRPr="007506AD">
        <w:rPr>
          <w:rStyle w:val="arabic"/>
          <w:rFonts w:ascii="IranNastaliq" w:hAnsi="IranNastaliq" w:cs="B Nazanin"/>
          <w:sz w:val="28"/>
          <w:szCs w:val="28"/>
          <w:rtl/>
        </w:rPr>
        <w:t> و به آنچه مشتمل است از تفسير و تدبير كه غير تو هيچكس به آن احاطه ندارد كه حاجتهاى دنيا و آخرتم را برآورى.</w:t>
      </w:r>
    </w:p>
    <w:p w:rsidR="009A60A5" w:rsidRPr="007506AD" w:rsidRDefault="003D402C" w:rsidP="00B4481F">
      <w:pPr>
        <w:pStyle w:val="a"/>
        <w:rPr>
          <w:rStyle w:val="farsi"/>
          <w:szCs w:val="21"/>
          <w:shd w:val="clear" w:color="auto" w:fill="FFFFFF"/>
        </w:rPr>
      </w:pPr>
      <w:r>
        <w:rPr>
          <w:shd w:val="clear" w:color="auto" w:fill="FFFFFF"/>
          <w:rtl/>
        </w:rPr>
        <w:br/>
      </w:r>
      <w:r w:rsidRPr="007506AD">
        <w:rPr>
          <w:rStyle w:val="farsi"/>
          <w:sz w:val="21"/>
          <w:shd w:val="clear" w:color="auto" w:fill="FFFFFF"/>
          <w:rtl/>
        </w:rPr>
        <w:t>و بجاى كذا و كذا حاجت خود را بخواهد</w:t>
      </w:r>
    </w:p>
    <w:p w:rsidR="003D402C" w:rsidRDefault="003D402C" w:rsidP="00B4481F">
      <w:pPr>
        <w:spacing w:line="276" w:lineRule="auto"/>
        <w:jc w:val="center"/>
      </w:pPr>
    </w:p>
    <w:sectPr w:rsidR="003D402C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377" w:rsidRDefault="003B0377" w:rsidP="003D402C">
      <w:r>
        <w:separator/>
      </w:r>
    </w:p>
  </w:endnote>
  <w:endnote w:type="continuationSeparator" w:id="0">
    <w:p w:rsidR="003B0377" w:rsidRDefault="003B0377" w:rsidP="003D4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98C752B-552E-4ECA-9A6B-D414EDDF41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1C8BA6D-E26A-4EDD-981F-6C4FF4B586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23EA739-DE4F-4D7B-8E8A-47FAB878396B}"/>
    <w:embedBold r:id="rId4" w:fontKey="{237F0AC5-B4C3-4E2E-AAF0-8B6B61C903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B173F27-93C5-4791-82CF-34483C16A440}"/>
    <w:embedBold r:id="rId6" w:fontKey="{B5C8EF13-8E9E-4EC1-8F0C-61A80139D40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5C279A8-FCF5-4DC8-B00B-4F3E9AA2520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37EE018-CC5B-4A02-B6D0-C1BA43B543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F0011F1-8461-4BE2-9EF6-A94B58577138}"/>
    <w:embedBold r:id="rId10" w:fontKey="{51F65B95-FF1C-4829-910D-59CED9DBE52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4B11E78-233C-4662-A753-1CB9775EFE89}"/>
    <w:embedBold r:id="rId12" w:fontKey="{547AE9C6-F59B-47B0-A98D-EE7BF4F07C7D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E6AF15D8-0917-4332-B92B-03D1438C2C19}"/>
    <w:embedBold r:id="rId14" w:fontKey="{1F6EDF50-8C16-4DEA-ABC6-DA9A8B4FA548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57887FFE-FF16-4061-9563-F4FCDF5C26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4"/>
      <w:docPartObj>
        <w:docPartGallery w:val="Page Numbers (Bottom of Page)"/>
        <w:docPartUnique/>
      </w:docPartObj>
    </w:sdtPr>
    <w:sdtEndPr/>
    <w:sdtContent>
      <w:p w:rsidR="00DA6300" w:rsidRPr="00DA6300" w:rsidRDefault="00DA6300" w:rsidP="00DA6300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DA6300" w:rsidRPr="00DA6300" w:rsidTr="004C36E0">
          <w:tc>
            <w:tcPr>
              <w:tcW w:w="1054" w:type="dxa"/>
            </w:tcPr>
            <w:p w:rsidR="00DA6300" w:rsidRPr="00DA6300" w:rsidRDefault="00DA6300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DA6300">
                <w:rPr>
                  <w:sz w:val="22"/>
                  <w:szCs w:val="22"/>
                </w:rPr>
                <w:fldChar w:fldCharType="begin"/>
              </w:r>
              <w:r w:rsidRPr="00DA6300">
                <w:rPr>
                  <w:sz w:val="22"/>
                  <w:szCs w:val="22"/>
                </w:rPr>
                <w:instrText xml:space="preserve"> PAGE   \* MERGEFORMAT </w:instrText>
              </w:r>
              <w:r w:rsidRPr="00DA6300">
                <w:rPr>
                  <w:sz w:val="22"/>
                  <w:szCs w:val="22"/>
                </w:rPr>
                <w:fldChar w:fldCharType="separate"/>
              </w:r>
              <w:r w:rsidR="00B008E8">
                <w:rPr>
                  <w:noProof/>
                  <w:sz w:val="22"/>
                  <w:szCs w:val="22"/>
                  <w:rtl/>
                </w:rPr>
                <w:t>19</w:t>
              </w:r>
              <w:r w:rsidRPr="00DA6300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DA6300" w:rsidRPr="00DA6300" w:rsidRDefault="00DA6300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DA6300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506AD" w:rsidRDefault="00B008E8" w:rsidP="00DA6300">
        <w:pPr>
          <w:pStyle w:val="Footer"/>
          <w:jc w:val="center"/>
        </w:pPr>
      </w:p>
    </w:sdtContent>
  </w:sdt>
  <w:p w:rsidR="007506AD" w:rsidRDefault="007506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377" w:rsidRDefault="003B0377" w:rsidP="003D402C">
      <w:r>
        <w:separator/>
      </w:r>
    </w:p>
  </w:footnote>
  <w:footnote w:type="continuationSeparator" w:id="0">
    <w:p w:rsidR="003B0377" w:rsidRDefault="003B0377" w:rsidP="003D40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402C" w:rsidRPr="00B022A1" w:rsidRDefault="003D402C" w:rsidP="003D402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0A2346F" wp14:editId="29C26A94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</w:t>
    </w:r>
    <w:r w:rsidR="00B4481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3D402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سمات</w:t>
    </w:r>
    <w:r w:rsidRPr="003D402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معروف</w:t>
    </w:r>
    <w:r w:rsidRPr="003D402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به</w:t>
    </w:r>
    <w:r w:rsidRPr="003D402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3D402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D402C">
      <w:rPr>
        <w:rFonts w:ascii="Neirizi" w:eastAsia="Times New Roman" w:hAnsi="Neirizi" w:cs="Neirizi" w:hint="cs"/>
        <w:b/>
        <w:bCs/>
        <w:rtl/>
        <w:lang w:bidi="fa-IR"/>
      </w:rPr>
      <w:t>شبور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         </w:t>
    </w:r>
  </w:p>
  <w:p w:rsidR="003D402C" w:rsidRDefault="003D40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02C"/>
    <w:rsid w:val="001A11A8"/>
    <w:rsid w:val="003B0377"/>
    <w:rsid w:val="003D402C"/>
    <w:rsid w:val="003E195E"/>
    <w:rsid w:val="003E450F"/>
    <w:rsid w:val="00686101"/>
    <w:rsid w:val="006D05FC"/>
    <w:rsid w:val="007506AD"/>
    <w:rsid w:val="0076212A"/>
    <w:rsid w:val="009A60A5"/>
    <w:rsid w:val="00B008E8"/>
    <w:rsid w:val="00B4481F"/>
    <w:rsid w:val="00C954BB"/>
    <w:rsid w:val="00CE7D4C"/>
    <w:rsid w:val="00D05ED8"/>
    <w:rsid w:val="00D47E62"/>
    <w:rsid w:val="00DA6300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0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0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2587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2014-01-25T07:35:00Z</cp:lastPrinted>
  <dcterms:created xsi:type="dcterms:W3CDTF">2014-12-10T06:38:00Z</dcterms:created>
  <dcterms:modified xsi:type="dcterms:W3CDTF">2014-12-10T06:38:00Z</dcterms:modified>
</cp:coreProperties>
</file>