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DED" w:rsidRPr="00030DED" w:rsidRDefault="003519D7" w:rsidP="003519D7">
      <w:pPr>
        <w:pStyle w:val="1"/>
        <w:spacing w:line="360" w:lineRule="auto"/>
        <w:rPr>
          <w:rStyle w:val="farsi"/>
          <w:sz w:val="32"/>
          <w:szCs w:val="32"/>
        </w:rPr>
      </w:pPr>
      <w:r>
        <w:rPr>
          <w:rStyle w:val="farsi"/>
          <w:rFonts w:hint="cs"/>
          <w:sz w:val="32"/>
          <w:szCs w:val="32"/>
          <w:rtl/>
        </w:rPr>
        <w:t xml:space="preserve">   </w:t>
      </w:r>
      <w:r w:rsidR="00030DED" w:rsidRPr="003519D7">
        <w:rPr>
          <w:rStyle w:val="farsi"/>
          <w:sz w:val="40"/>
          <w:rtl/>
        </w:rPr>
        <w:t>دعاى روز چهارشنبه‏</w:t>
      </w:r>
    </w:p>
    <w:p w:rsidR="00030DED" w:rsidRPr="00030DED" w:rsidRDefault="00030DED" w:rsidP="003519D7">
      <w:pPr>
        <w:pStyle w:val="20"/>
        <w:rPr>
          <w:rStyle w:val="arabic"/>
          <w:szCs w:val="42"/>
        </w:rPr>
      </w:pPr>
      <w:r w:rsidRPr="00030DED">
        <w:rPr>
          <w:rStyle w:val="arabic"/>
          <w:rFonts w:hint="cs"/>
          <w:sz w:val="42"/>
          <w:rtl/>
        </w:rPr>
        <w:t>بِسْمِ اللَّهِ الرَّحْمَنِ الرَّحِيمِ الْحَمْدُ لِلَّهِ الَّذِي جَعَلَ اللَّيْلَ لِبَاساً وَ النَّوْمَ سُبَاتاً وَ جَعَلَ النَّهَارَ نُشُوراً</w:t>
      </w:r>
    </w:p>
    <w:p w:rsidR="00030DED" w:rsidRPr="003519D7" w:rsidRDefault="00030DED" w:rsidP="003519D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3519D7">
        <w:rPr>
          <w:rStyle w:val="farsi"/>
          <w:rFonts w:ascii="IranNastaliq" w:hAnsi="IranNastaliq" w:cs="B Nazanin"/>
          <w:sz w:val="28"/>
          <w:szCs w:val="28"/>
          <w:rtl/>
        </w:rPr>
        <w:t>به نام خداى بخشنده مهربان ستايش مخصوص خداست كه شب را لباس و پوشش خلق قرار داد و خواب را قوت و آسايش مردم و روز را براى جنبش و كار</w:t>
      </w:r>
    </w:p>
    <w:p w:rsidR="00030DED" w:rsidRPr="003519D7" w:rsidRDefault="00030DED" w:rsidP="003519D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3519D7">
        <w:rPr>
          <w:rStyle w:val="farsi"/>
          <w:rFonts w:ascii="IranNastaliq" w:hAnsi="IranNastaliq" w:cs="B Nazanin"/>
          <w:sz w:val="28"/>
          <w:szCs w:val="28"/>
        </w:rPr>
        <w:br/>
      </w:r>
      <w:r w:rsidRPr="003519D7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لَكَ الْحَمْدُ أَنْ بَعَثْتَنِي مِنْ مَرْقَدِي وَ لَوْ شِئْتَ جَعَلْتَهُ سَرْمَداً</w:t>
      </w:r>
    </w:p>
    <w:p w:rsidR="00030DED" w:rsidRDefault="00030DED" w:rsidP="003519D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030DED">
        <w:rPr>
          <w:rStyle w:val="farsi"/>
          <w:rFonts w:ascii="IranNastaliq" w:hAnsi="IranNastaliq" w:cs="B Nazanin"/>
          <w:sz w:val="28"/>
          <w:szCs w:val="28"/>
        </w:rPr>
        <w:t> </w:t>
      </w:r>
      <w:r w:rsidRPr="00030DED">
        <w:rPr>
          <w:rStyle w:val="farsi"/>
          <w:rFonts w:ascii="IranNastaliq" w:hAnsi="IranNastaliq" w:cs="B Nazanin"/>
          <w:sz w:val="28"/>
          <w:szCs w:val="28"/>
          <w:rtl/>
        </w:rPr>
        <w:t>اى خدا تو سزاوار حمدى كه مرا از خوابگاهم برانگيختى و اگر مى‏خواستى خواب مرا ابدى قرار مى‏دادى</w:t>
      </w:r>
    </w:p>
    <w:p w:rsidR="00030DED" w:rsidRPr="00030DED" w:rsidRDefault="00030DED" w:rsidP="003519D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030DED" w:rsidRPr="00030DED" w:rsidRDefault="00030DED" w:rsidP="003519D7">
      <w:pPr>
        <w:pStyle w:val="20"/>
        <w:rPr>
          <w:rStyle w:val="arabic"/>
          <w:sz w:val="42"/>
        </w:rPr>
      </w:pPr>
      <w:r w:rsidRPr="00030DED">
        <w:rPr>
          <w:rStyle w:val="arabic"/>
          <w:rFonts w:hint="cs"/>
          <w:sz w:val="42"/>
          <w:rtl/>
        </w:rPr>
        <w:t>حَمْداً دَائِماً لاَ يَنْقَطِعُ أَبَداً وَ لاَ يُحْصِي لَهُ الْخَلاَئِقُ عَدَداً</w:t>
      </w:r>
    </w:p>
    <w:p w:rsidR="00030DED" w:rsidRDefault="00030DED" w:rsidP="003519D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030DED"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030DED">
        <w:rPr>
          <w:rStyle w:val="farsi"/>
          <w:rFonts w:ascii="IranNastaliq" w:hAnsi="IranNastaliq" w:cs="B Nazanin"/>
          <w:sz w:val="28"/>
          <w:szCs w:val="28"/>
          <w:rtl/>
        </w:rPr>
        <w:t>آن حمدى كه دائم و پيوسته و بى‏حد و ابدى است و خلايق شمار آن نتوانند (و ندانند</w:t>
      </w:r>
      <w:r>
        <w:rPr>
          <w:rStyle w:val="farsi"/>
          <w:rFonts w:ascii="IranNastaliq" w:hAnsi="IranNastaliq" w:cs="B Nazanin"/>
          <w:sz w:val="28"/>
          <w:szCs w:val="28"/>
        </w:rPr>
        <w:t>(</w:t>
      </w:r>
    </w:p>
    <w:p w:rsidR="00030DED" w:rsidRPr="003519D7" w:rsidRDefault="00030DED" w:rsidP="003519D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3519D7">
        <w:rPr>
          <w:rStyle w:val="farsi"/>
          <w:rFonts w:ascii="IranNastaliq" w:hAnsi="IranNastaliq" w:cs="B Nazanin"/>
          <w:sz w:val="28"/>
          <w:szCs w:val="28"/>
        </w:rPr>
        <w:br/>
      </w:r>
      <w:r w:rsidRPr="003519D7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اللَّهُمَّ لَكَ الْحَمْدُ أَنْ خَلَقْتَ فَسَوَّيْتَ وَ قَدَّرْتَ وَ قَضَيْتَ وَ أَمَتَّ وَ أَحْيَيْتَ‏</w:t>
      </w:r>
    </w:p>
    <w:p w:rsidR="00030DED" w:rsidRPr="00030DED" w:rsidRDefault="00030DED" w:rsidP="003519D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030DED">
        <w:rPr>
          <w:rStyle w:val="farsi"/>
          <w:rFonts w:ascii="IranNastaliq" w:hAnsi="IranNastaliq" w:cs="B Nazanin"/>
          <w:sz w:val="28"/>
          <w:szCs w:val="28"/>
        </w:rPr>
        <w:t> </w:t>
      </w:r>
      <w:r w:rsidRPr="00030DED">
        <w:rPr>
          <w:rStyle w:val="farsi"/>
          <w:rFonts w:ascii="IranNastaliq" w:hAnsi="IranNastaliq" w:cs="B Nazanin"/>
          <w:sz w:val="28"/>
          <w:szCs w:val="28"/>
          <w:rtl/>
        </w:rPr>
        <w:t>اى خدا ستايش تو را سزد كه عالم را خلق كردى و نيكو آراستى و هر چيزى را حدى مقدر كردى و سرنوشتى</w:t>
      </w:r>
    </w:p>
    <w:p w:rsidR="00030DED" w:rsidRDefault="00030DED" w:rsidP="003519D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030DED">
        <w:rPr>
          <w:rStyle w:val="farsi"/>
          <w:rFonts w:ascii="IranNastaliq" w:hAnsi="IranNastaliq" w:cs="B Nazanin"/>
          <w:sz w:val="28"/>
          <w:szCs w:val="28"/>
          <w:rtl/>
        </w:rPr>
        <w:t>مقرر فرمودى تو ميراندى و زنده كردى</w:t>
      </w:r>
    </w:p>
    <w:p w:rsidR="00030DED" w:rsidRPr="00030DED" w:rsidRDefault="00030DED" w:rsidP="003519D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3519D7" w:rsidRDefault="003519D7" w:rsidP="003519D7">
      <w:pPr>
        <w:pStyle w:val="20"/>
        <w:rPr>
          <w:rStyle w:val="arabic"/>
          <w:rFonts w:hint="cs"/>
          <w:sz w:val="42"/>
          <w:rtl/>
        </w:rPr>
      </w:pPr>
    </w:p>
    <w:p w:rsidR="00030DED" w:rsidRPr="00030DED" w:rsidRDefault="00030DED" w:rsidP="003519D7">
      <w:pPr>
        <w:pStyle w:val="20"/>
        <w:rPr>
          <w:rStyle w:val="arabic"/>
          <w:sz w:val="42"/>
        </w:rPr>
      </w:pPr>
      <w:r w:rsidRPr="00030DED">
        <w:rPr>
          <w:rStyle w:val="arabic"/>
          <w:rFonts w:hint="cs"/>
          <w:sz w:val="42"/>
          <w:rtl/>
        </w:rPr>
        <w:lastRenderedPageBreak/>
        <w:t>وَ أَمْرَضْتَ وَ شَفَيْتَ وَ عَافَيْتَ وَ أَبْلَيْتَ وَ عَلَى الْعَرْشِ اسْتَوَيْتَ وَ عَلَى الْمُلْكِ احْتَوَيْتَ‏</w:t>
      </w:r>
    </w:p>
    <w:p w:rsidR="00030DED" w:rsidRDefault="00030DED" w:rsidP="003519D7">
      <w:pPr>
        <w:spacing w:line="276" w:lineRule="auto"/>
        <w:jc w:val="center"/>
        <w:rPr>
          <w:rStyle w:val="farsi"/>
          <w:rFonts w:ascii="IranNastaliq" w:hAnsi="IranNastaliq" w:cs="B Nazanin" w:hint="cs"/>
          <w:sz w:val="28"/>
          <w:szCs w:val="28"/>
          <w:rtl/>
        </w:rPr>
      </w:pPr>
      <w:r w:rsidRPr="00030DED">
        <w:rPr>
          <w:rStyle w:val="farsi"/>
          <w:rFonts w:ascii="IranNastaliq" w:hAnsi="IranNastaliq" w:cs="B Nazanin"/>
          <w:sz w:val="28"/>
          <w:szCs w:val="28"/>
        </w:rPr>
        <w:t> </w:t>
      </w:r>
      <w:r w:rsidRPr="00030DED">
        <w:rPr>
          <w:rStyle w:val="farsi"/>
          <w:rFonts w:ascii="IranNastaliq" w:hAnsi="IranNastaliq" w:cs="B Nazanin"/>
          <w:sz w:val="28"/>
          <w:szCs w:val="28"/>
          <w:rtl/>
        </w:rPr>
        <w:t>و بيمار كردى و شفا بخشيدى و سلامتى دادى و مبتلا ساختى تو بر كل عالم حاكمى و بر تمام ملك وجود</w:t>
      </w:r>
      <w:r w:rsidR="003519D7">
        <w:rPr>
          <w:rStyle w:val="farsi"/>
          <w:rFonts w:ascii="IranNastaliq" w:hAnsi="IranNastaliq" w:cs="B Nazanin" w:hint="cs"/>
          <w:sz w:val="28"/>
          <w:szCs w:val="28"/>
          <w:rtl/>
        </w:rPr>
        <w:t xml:space="preserve"> </w:t>
      </w:r>
      <w:r w:rsidRPr="00030DED">
        <w:rPr>
          <w:rStyle w:val="farsi"/>
          <w:rFonts w:ascii="IranNastaliq" w:hAnsi="IranNastaliq" w:cs="B Nazanin"/>
          <w:sz w:val="28"/>
          <w:szCs w:val="28"/>
          <w:rtl/>
        </w:rPr>
        <w:t>متصرف و محيطى</w:t>
      </w:r>
    </w:p>
    <w:p w:rsidR="003519D7" w:rsidRPr="00030DED" w:rsidRDefault="003519D7" w:rsidP="003519D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030DED" w:rsidRDefault="00030DED" w:rsidP="003519D7">
      <w:pPr>
        <w:pStyle w:val="20"/>
        <w:rPr>
          <w:rStyle w:val="arabic"/>
          <w:rFonts w:ascii="Tahoma" w:hAnsi="Tahoma" w:cs="Traditional Arabic"/>
          <w:color w:val="5E2901"/>
          <w:sz w:val="42"/>
          <w:szCs w:val="42"/>
        </w:rPr>
      </w:pPr>
      <w:r w:rsidRPr="00030DED">
        <w:rPr>
          <w:rStyle w:val="arabic"/>
          <w:rFonts w:hint="cs"/>
          <w:sz w:val="42"/>
          <w:rtl/>
        </w:rPr>
        <w:t>أَدْعُوكَ دُعَاءَ مَنْ ضَعُفَتْ وَسِيلَتُهُ وَ انْقَطَعَتْ حِيلَتُهُ‏</w:t>
      </w:r>
    </w:p>
    <w:p w:rsidR="00030DED" w:rsidRPr="00030DED" w:rsidRDefault="00030DED" w:rsidP="003519D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030DED">
        <w:rPr>
          <w:rStyle w:val="farsi"/>
          <w:rFonts w:ascii="IranNastaliq" w:hAnsi="IranNastaliq" w:cs="B Nazanin"/>
          <w:sz w:val="28"/>
          <w:szCs w:val="28"/>
        </w:rPr>
        <w:t> </w:t>
      </w:r>
      <w:r w:rsidRPr="00030DED">
        <w:rPr>
          <w:rStyle w:val="farsi"/>
          <w:rFonts w:ascii="IranNastaliq" w:hAnsi="IranNastaliq" w:cs="B Nazanin"/>
          <w:sz w:val="28"/>
          <w:szCs w:val="28"/>
          <w:rtl/>
        </w:rPr>
        <w:t>اى خدا تو را به دعا مى‏خوانم مانند كسى كه وسيله او ضعيف شده و كارش به بيچارگى كشيده</w:t>
      </w:r>
    </w:p>
    <w:p w:rsidR="00030DED" w:rsidRDefault="00030DED" w:rsidP="003519D7">
      <w:pPr>
        <w:spacing w:line="276" w:lineRule="auto"/>
        <w:jc w:val="center"/>
        <w:rPr>
          <w:rStyle w:val="arabic"/>
          <w:rFonts w:ascii="Tahoma" w:hAnsi="Tahoma" w:cs="Traditional Arabic"/>
          <w:color w:val="5E2901"/>
          <w:sz w:val="42"/>
          <w:szCs w:val="42"/>
        </w:rPr>
      </w:pPr>
      <w:r>
        <w:rPr>
          <w:rFonts w:ascii="Tahoma" w:hAnsi="Tahoma" w:cs="Tahoma"/>
          <w:color w:val="000000"/>
          <w:sz w:val="21"/>
          <w:szCs w:val="21"/>
        </w:rPr>
        <w:br/>
      </w:r>
    </w:p>
    <w:p w:rsidR="00030DED" w:rsidRPr="00030DED" w:rsidRDefault="00030DED" w:rsidP="003519D7">
      <w:pPr>
        <w:pStyle w:val="20"/>
        <w:rPr>
          <w:rStyle w:val="arabic"/>
          <w:sz w:val="42"/>
        </w:rPr>
      </w:pPr>
      <w:r w:rsidRPr="00030DED">
        <w:rPr>
          <w:rStyle w:val="arabic"/>
          <w:rFonts w:hint="cs"/>
          <w:sz w:val="42"/>
          <w:rtl/>
        </w:rPr>
        <w:t>وَ اقْتَرَبَ أَجَلُهُ وَ تَدَانَى فِي الدُّنْيَا أَمَلُهُ‏</w:t>
      </w:r>
    </w:p>
    <w:p w:rsidR="00030DED" w:rsidRDefault="00030DED" w:rsidP="003519D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030DED">
        <w:rPr>
          <w:rStyle w:val="farsi"/>
          <w:rFonts w:ascii="IranNastaliq" w:hAnsi="IranNastaliq" w:cs="B Nazanin"/>
          <w:sz w:val="28"/>
          <w:szCs w:val="28"/>
          <w:rtl/>
        </w:rPr>
        <w:t>و اجلش نزديك گرديده و آرزويش در دنيا تدريجا اندك شده</w:t>
      </w:r>
    </w:p>
    <w:p w:rsidR="00030DED" w:rsidRPr="003519D7" w:rsidRDefault="00030DED" w:rsidP="003519D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030DED" w:rsidRPr="003519D7" w:rsidRDefault="00030DED" w:rsidP="003519D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3519D7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اشْتَدَّتْ إِلَى رَحْمَتِكَ فَاقَتُهُ وَ عَظُمَتْ لِتَفْرِيطِهِ حَسْرَتُهُ‏</w:t>
      </w:r>
    </w:p>
    <w:p w:rsidR="00030DED" w:rsidRPr="00030DED" w:rsidRDefault="00030DED" w:rsidP="003519D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030DED">
        <w:rPr>
          <w:rStyle w:val="farsi"/>
          <w:rFonts w:ascii="IranNastaliq" w:hAnsi="IranNastaliq" w:cs="B Nazanin"/>
          <w:sz w:val="28"/>
          <w:szCs w:val="28"/>
          <w:rtl/>
        </w:rPr>
        <w:t>و حاجتمنديش به رحمت و كرم تو بسيار شدت يافته و به سبب تقصيردر طاعت اندوه و حسرتش عظيم</w:t>
      </w:r>
    </w:p>
    <w:p w:rsidR="00030DED" w:rsidRPr="003519D7" w:rsidRDefault="00030DED" w:rsidP="003519D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3519D7">
        <w:rPr>
          <w:rStyle w:val="farsi"/>
          <w:rFonts w:ascii="IranNastaliq" w:hAnsi="IranNastaliq" w:cs="B Nazanin"/>
          <w:sz w:val="28"/>
          <w:szCs w:val="28"/>
        </w:rPr>
        <w:br/>
      </w:r>
      <w:r w:rsidRPr="003519D7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كَثُرَتْ زَلَّتُهُ وَ عَثْرَتُهُ وَ خَلُصَتْ لِوَجْهِكَ تَوْبَتُهُ‏</w:t>
      </w:r>
    </w:p>
    <w:p w:rsidR="00030DED" w:rsidRDefault="00030DED" w:rsidP="003519D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030DED">
        <w:rPr>
          <w:rStyle w:val="farsi"/>
          <w:rFonts w:ascii="IranNastaliq" w:hAnsi="IranNastaliq" w:cs="B Nazanin"/>
          <w:sz w:val="28"/>
          <w:szCs w:val="28"/>
          <w:rtl/>
        </w:rPr>
        <w:t>و لغزش و خطايش بسيار است و با توبه خالص به ذات بزرگوار تو روى آورده است</w:t>
      </w:r>
    </w:p>
    <w:p w:rsidR="003519D7" w:rsidRDefault="00030DED" w:rsidP="003519D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  <w:r w:rsidRPr="003519D7">
        <w:rPr>
          <w:rStyle w:val="farsi"/>
          <w:rFonts w:ascii="IranNastaliq" w:hAnsi="IranNastaliq" w:cs="B Nazanin"/>
          <w:sz w:val="28"/>
          <w:szCs w:val="28"/>
        </w:rPr>
        <w:br/>
      </w:r>
    </w:p>
    <w:p w:rsidR="00030DED" w:rsidRPr="003519D7" w:rsidRDefault="00030DED" w:rsidP="003519D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3519D7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فَصَلِّ عَلَى مُحَمَّدٍ خَاتَمِ النَّبِيِّينَ وَ عَلَى أَهْلِ بَيْتِهِ الطَّيِّبِينَ الطَّاهِرِينَ‏</w:t>
      </w:r>
    </w:p>
    <w:p w:rsidR="00030DED" w:rsidRDefault="00030DED" w:rsidP="003519D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030DED">
        <w:rPr>
          <w:rStyle w:val="farsi"/>
          <w:rFonts w:ascii="IranNastaliq" w:hAnsi="IranNastaliq" w:cs="B Nazanin"/>
          <w:sz w:val="28"/>
          <w:szCs w:val="28"/>
        </w:rPr>
        <w:t> </w:t>
      </w:r>
      <w:r w:rsidRPr="00030DED">
        <w:rPr>
          <w:rStyle w:val="farsi"/>
          <w:rFonts w:ascii="IranNastaliq" w:hAnsi="IranNastaliq" w:cs="B Nazanin"/>
          <w:sz w:val="28"/>
          <w:szCs w:val="28"/>
          <w:rtl/>
        </w:rPr>
        <w:t>پس درود فرست بر محمد (ص) خاتم رسولانت و بر اهل بيت او كه پاكان و پاكيزگان عالمند</w:t>
      </w:r>
    </w:p>
    <w:p w:rsidR="00030DED" w:rsidRPr="00030DED" w:rsidRDefault="00030DED" w:rsidP="003519D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030DED" w:rsidRPr="00030DED" w:rsidRDefault="00030DED" w:rsidP="003519D7">
      <w:pPr>
        <w:pStyle w:val="20"/>
        <w:rPr>
          <w:rStyle w:val="arabic"/>
          <w:sz w:val="42"/>
        </w:rPr>
      </w:pPr>
      <w:r w:rsidRPr="00030DED">
        <w:rPr>
          <w:rStyle w:val="arabic"/>
          <w:rFonts w:hint="cs"/>
          <w:sz w:val="42"/>
          <w:rtl/>
        </w:rPr>
        <w:t>وَ ارْزُقْنِي شَفَاعَةَ مُحَمَّدٍ صَلَّى اللَّهُ عَلَيْهِ وَ آلِهِ‏</w:t>
      </w:r>
    </w:p>
    <w:p w:rsidR="00030DED" w:rsidRDefault="00030DED" w:rsidP="003519D7">
      <w:pPr>
        <w:spacing w:line="276" w:lineRule="auto"/>
        <w:jc w:val="center"/>
        <w:rPr>
          <w:rStyle w:val="farsi"/>
          <w:rFonts w:ascii="IranNastaliq" w:hAnsi="IranNastaliq" w:cs="B Nazanin" w:hint="cs"/>
          <w:sz w:val="28"/>
          <w:szCs w:val="28"/>
          <w:rtl/>
        </w:rPr>
      </w:pPr>
      <w:r w:rsidRPr="00030DED">
        <w:rPr>
          <w:rStyle w:val="farsi"/>
          <w:rFonts w:ascii="IranNastaliq" w:hAnsi="IranNastaliq" w:cs="B Nazanin"/>
          <w:sz w:val="28"/>
          <w:szCs w:val="28"/>
        </w:rPr>
        <w:t> </w:t>
      </w:r>
      <w:r w:rsidRPr="00030DED">
        <w:rPr>
          <w:rStyle w:val="farsi"/>
          <w:rFonts w:ascii="IranNastaliq" w:hAnsi="IranNastaliq" w:cs="B Nazanin"/>
          <w:sz w:val="28"/>
          <w:szCs w:val="28"/>
          <w:rtl/>
        </w:rPr>
        <w:t>و شفاعت محمد صلى الله عليه و آله را روزى من گردان</w:t>
      </w:r>
    </w:p>
    <w:p w:rsidR="003519D7" w:rsidRPr="00030DED" w:rsidRDefault="003519D7" w:rsidP="003519D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030DED" w:rsidRPr="00030DED" w:rsidRDefault="00030DED" w:rsidP="003519D7">
      <w:pPr>
        <w:pStyle w:val="20"/>
        <w:rPr>
          <w:rStyle w:val="arabic"/>
          <w:sz w:val="42"/>
        </w:rPr>
      </w:pPr>
      <w:r w:rsidRPr="00030DED">
        <w:rPr>
          <w:rStyle w:val="arabic"/>
          <w:rFonts w:hint="cs"/>
          <w:sz w:val="42"/>
          <w:rtl/>
        </w:rPr>
        <w:t>وَ لاَ تَحْرِمْنِي صُحْبَتَهُ إِنَّكَ أَنْتَ أَرْحَمُ الرَّاحِمِينَ‏</w:t>
      </w:r>
    </w:p>
    <w:p w:rsidR="00030DED" w:rsidRDefault="00030DED" w:rsidP="003519D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030DED">
        <w:rPr>
          <w:rStyle w:val="farsi"/>
          <w:rFonts w:ascii="IranNastaliq" w:hAnsi="IranNastaliq" w:cs="B Nazanin"/>
          <w:sz w:val="28"/>
          <w:szCs w:val="28"/>
        </w:rPr>
        <w:t> </w:t>
      </w:r>
      <w:r w:rsidRPr="00030DED">
        <w:rPr>
          <w:rStyle w:val="farsi"/>
          <w:rFonts w:ascii="IranNastaliq" w:hAnsi="IranNastaliq" w:cs="B Nazanin"/>
          <w:sz w:val="28"/>
          <w:szCs w:val="28"/>
          <w:rtl/>
        </w:rPr>
        <w:t>و مرا از صحبت او محروم مگردان (و كرم فرما) كه مهربانترين مهربانان عالم تويى</w:t>
      </w:r>
    </w:p>
    <w:p w:rsidR="00030DED" w:rsidRPr="00030DED" w:rsidRDefault="00030DED" w:rsidP="003519D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030DED" w:rsidRDefault="00030DED" w:rsidP="003519D7">
      <w:pPr>
        <w:pStyle w:val="20"/>
        <w:rPr>
          <w:rStyle w:val="arabic"/>
          <w:rFonts w:ascii="Tahoma" w:hAnsi="Tahoma" w:cs="Traditional Arabic"/>
          <w:color w:val="5E2901"/>
          <w:sz w:val="42"/>
          <w:szCs w:val="42"/>
        </w:rPr>
      </w:pPr>
      <w:r w:rsidRPr="00030DED">
        <w:rPr>
          <w:rStyle w:val="arabic"/>
          <w:rFonts w:hint="cs"/>
          <w:sz w:val="42"/>
          <w:rtl/>
        </w:rPr>
        <w:t>اللَّهُمَّ اقْضِ لِي فِي الْأَرْبَعَاءِ أَرْبَعاً اجْعَلْ قُوَّتِي فِي طَاعَتِكَ وَ نَشَاطِي فِي عِبَادَتِكَ‏</w:t>
      </w:r>
    </w:p>
    <w:p w:rsidR="00030DED" w:rsidRDefault="00030DED" w:rsidP="003519D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030DED">
        <w:rPr>
          <w:rStyle w:val="farsi"/>
          <w:rFonts w:ascii="IranNastaliq" w:hAnsi="IranNastaliq" w:cs="B Nazanin"/>
          <w:sz w:val="28"/>
          <w:szCs w:val="28"/>
        </w:rPr>
        <w:t> </w:t>
      </w:r>
      <w:r w:rsidRPr="00030DED">
        <w:rPr>
          <w:rStyle w:val="farsi"/>
          <w:rFonts w:ascii="IranNastaliq" w:hAnsi="IranNastaliq" w:cs="B Nazanin"/>
          <w:sz w:val="28"/>
          <w:szCs w:val="28"/>
          <w:rtl/>
        </w:rPr>
        <w:t>بار خدايا در اين روز چهار شنبه بر من چهار چيز مقرر فرما و مرا در طاعت خود نيرومند كن و در عبادتت با نشاط گردان</w:t>
      </w:r>
    </w:p>
    <w:p w:rsidR="00030DED" w:rsidRPr="00030DED" w:rsidRDefault="00030DED" w:rsidP="003519D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bookmarkStart w:id="0" w:name="_GoBack"/>
      <w:bookmarkEnd w:id="0"/>
    </w:p>
    <w:p w:rsidR="00030DED" w:rsidRPr="00030DED" w:rsidRDefault="00030DED" w:rsidP="003519D7">
      <w:pPr>
        <w:pStyle w:val="20"/>
        <w:rPr>
          <w:rStyle w:val="arabic"/>
          <w:sz w:val="42"/>
        </w:rPr>
      </w:pPr>
      <w:r w:rsidRPr="00030DED">
        <w:rPr>
          <w:rStyle w:val="arabic"/>
          <w:rFonts w:hint="cs"/>
          <w:sz w:val="42"/>
          <w:rtl/>
        </w:rPr>
        <w:t>وَ رَغْبَتِي فِي ثَوَابِكَ وَ زُهْدِي فِيمَا يُوجِبُ لِي أَلِيمَ عِقَابِكَ إِنَّكَ لَطِيفٌ لِمَا تَشَاءُ</w:t>
      </w:r>
    </w:p>
    <w:p w:rsidR="009A60A5" w:rsidRPr="00030DED" w:rsidRDefault="00030DED" w:rsidP="003519D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030DED">
        <w:rPr>
          <w:rStyle w:val="farsi"/>
          <w:rFonts w:ascii="IranNastaliq" w:hAnsi="IranNastaliq" w:cs="B Nazanin"/>
          <w:sz w:val="28"/>
          <w:szCs w:val="28"/>
        </w:rPr>
        <w:t> </w:t>
      </w:r>
      <w:r w:rsidRPr="00030DED">
        <w:rPr>
          <w:rStyle w:val="farsi"/>
          <w:rFonts w:ascii="IranNastaliq" w:hAnsi="IranNastaliq" w:cs="B Nazanin"/>
          <w:sz w:val="28"/>
          <w:szCs w:val="28"/>
          <w:rtl/>
        </w:rPr>
        <w:t>و در هوايت راغب و مشتاق ساز و از آنچه موجب عذاب دردناك توست دور و بى‏رغبت فرما (و لطف كن) كه تو را هر چه خواهى لطف و رحمت نامنتها است</w:t>
      </w:r>
      <w:r w:rsidRPr="00030DED">
        <w:rPr>
          <w:rStyle w:val="farsi"/>
          <w:rFonts w:ascii="IranNastaliq" w:hAnsi="IranNastaliq" w:cs="B Nazanin"/>
          <w:sz w:val="28"/>
          <w:szCs w:val="28"/>
        </w:rPr>
        <w:t>.</w:t>
      </w:r>
    </w:p>
    <w:sectPr w:rsidR="009A60A5" w:rsidRPr="00030DED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AB5" w:rsidRDefault="00C85AB5" w:rsidP="00030DED">
      <w:r>
        <w:separator/>
      </w:r>
    </w:p>
  </w:endnote>
  <w:endnote w:type="continuationSeparator" w:id="0">
    <w:p w:rsidR="00C85AB5" w:rsidRDefault="00C85AB5" w:rsidP="00030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09903FE-C770-4051-A710-E1D15E31C0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4E729F0-2983-4655-8E99-D7E25B8CEE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60B93A1-4C7A-46AF-816C-67BADB31AE2C}"/>
    <w:embedBold r:id="rId4" w:fontKey="{DCC4D19B-3061-4EED-A369-D5EB0C06E0F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3F2CA80-084A-4BEF-9857-329CD89BE9D1}"/>
    <w:embedBold r:id="rId6" w:fontKey="{CE9C13C2-754D-4F99-A68F-E87731FF988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4771A34B-94AA-4A07-A5C5-76F0F70A3A5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A69DD53-B7FB-4F20-B676-58F60C42CC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0FD8A46-08B7-446F-9CB7-7090FB8D8DF5}"/>
    <w:embedBold r:id="rId10" w:fontKey="{0D03EB19-42B4-462A-BE16-20FF2355011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73F1CBA-F536-4B31-83A0-D2A7CB43DAC4}"/>
    <w:embedBold r:id="rId12" w:fontKey="{4B0143CE-A31A-48B4-A342-F885B230CB1D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3" w:fontKey="{D76BB8D7-80E7-4952-B028-787E0EEA9630}"/>
    <w:embedBold r:id="rId14" w:fontKey="{A0F0D880-4361-4D44-AF15-F57B56F2731C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7675ACE0-EA23-4A7B-9C4E-6EDEC82912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967673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1024192"/>
          <w:docPartObj>
            <w:docPartGallery w:val="Page Numbers (Bottom of Page)"/>
            <w:docPartUnique/>
          </w:docPartObj>
        </w:sdtPr>
        <w:sdtEndPr/>
        <w:sdtContent>
          <w:p w:rsidR="00E61F11" w:rsidRPr="00CB21DF" w:rsidRDefault="00E61F11" w:rsidP="00E61F11">
            <w:pPr>
              <w:pStyle w:val="Footer"/>
              <w:jc w:val="center"/>
              <w:rPr>
                <w:sz w:val="22"/>
                <w:szCs w:val="22"/>
                <w:rtl/>
              </w:rPr>
            </w:pPr>
          </w:p>
          <w:tbl>
            <w:tblPr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54"/>
              <w:gridCol w:w="8188"/>
            </w:tblGrid>
            <w:tr w:rsidR="00E61F11" w:rsidRPr="00CB21DF" w:rsidTr="004C36E0">
              <w:tc>
                <w:tcPr>
                  <w:tcW w:w="1054" w:type="dxa"/>
                </w:tcPr>
                <w:p w:rsidR="00E61F11" w:rsidRPr="00CB21DF" w:rsidRDefault="00E61F11" w:rsidP="004C36E0">
                  <w:pPr>
                    <w:pStyle w:val="Footer"/>
                    <w:rPr>
                      <w:rFonts w:ascii="Cambria" w:hAnsi="Cambria"/>
                      <w:sz w:val="22"/>
                      <w:szCs w:val="22"/>
                      <w:rtl/>
                      <w:lang w:bidi="fa-IR"/>
                    </w:rPr>
                  </w:pPr>
                  <w:r w:rsidRPr="00CB21DF">
                    <w:rPr>
                      <w:sz w:val="22"/>
                      <w:szCs w:val="22"/>
                    </w:rPr>
                    <w:fldChar w:fldCharType="begin"/>
                  </w:r>
                  <w:r w:rsidRPr="00CB21DF">
                    <w:rPr>
                      <w:sz w:val="22"/>
                      <w:szCs w:val="22"/>
                    </w:rPr>
                    <w:instrText xml:space="preserve"> PAGE   \* MERGEFORMAT </w:instrText>
                  </w:r>
                  <w:r w:rsidRPr="00CB21DF">
                    <w:rPr>
                      <w:sz w:val="22"/>
                      <w:szCs w:val="22"/>
                    </w:rPr>
                    <w:fldChar w:fldCharType="separate"/>
                  </w:r>
                  <w:r w:rsidR="003519D7">
                    <w:rPr>
                      <w:noProof/>
                      <w:sz w:val="22"/>
                      <w:szCs w:val="22"/>
                      <w:rtl/>
                    </w:rPr>
                    <w:t>3</w:t>
                  </w:r>
                  <w:r w:rsidRPr="00CB21DF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8188" w:type="dxa"/>
                </w:tcPr>
                <w:p w:rsidR="00E61F11" w:rsidRPr="00CB21DF" w:rsidRDefault="00E61F11" w:rsidP="004C36E0">
                  <w:pPr>
                    <w:pStyle w:val="Footer"/>
                    <w:jc w:val="right"/>
                    <w:rPr>
                      <w:rFonts w:ascii="Cambria" w:hAnsi="Cambria"/>
                      <w:sz w:val="22"/>
                      <w:szCs w:val="22"/>
                      <w:rtl/>
                      <w:lang w:bidi="fa-IR"/>
                    </w:rPr>
                  </w:pPr>
                  <w:r w:rsidRPr="00CB21DF">
                    <w:rPr>
                      <w:rFonts w:ascii="Cambria" w:hAnsi="Cambria"/>
                      <w:sz w:val="22"/>
                      <w:szCs w:val="22"/>
                      <w:lang w:bidi="fa-IR"/>
                    </w:rPr>
                    <w:t>www.ahlolbait.com</w:t>
                  </w:r>
                </w:p>
              </w:tc>
            </w:tr>
          </w:tbl>
          <w:p w:rsidR="00E61F11" w:rsidRDefault="00C85AB5" w:rsidP="00E61F11">
            <w:pPr>
              <w:pStyle w:val="Footer"/>
              <w:jc w:val="center"/>
              <w:rPr>
                <w:rtl/>
              </w:rPr>
            </w:pPr>
          </w:p>
        </w:sdtContent>
      </w:sdt>
      <w:p w:rsidR="00030DED" w:rsidRDefault="00C85AB5" w:rsidP="00E61F11">
        <w:pPr>
          <w:pStyle w:val="Footer"/>
          <w:jc w:val="center"/>
        </w:pPr>
      </w:p>
    </w:sdtContent>
  </w:sdt>
  <w:p w:rsidR="00030DED" w:rsidRDefault="00030D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AB5" w:rsidRDefault="00C85AB5" w:rsidP="00030DED">
      <w:r>
        <w:separator/>
      </w:r>
    </w:p>
  </w:footnote>
  <w:footnote w:type="continuationSeparator" w:id="0">
    <w:p w:rsidR="00C85AB5" w:rsidRDefault="00C85AB5" w:rsidP="00030D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DED" w:rsidRPr="00B022A1" w:rsidRDefault="00030DED" w:rsidP="00030DED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6A65427" wp14:editId="05F71771">
          <wp:extent cx="342900" cy="352425"/>
          <wp:effectExtent l="19050" t="0" r="0" b="0"/>
          <wp:docPr id="6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</w:t>
    </w:r>
    <w:r w:rsidR="003519D7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</w:t>
    </w:r>
    <w:r w:rsidRPr="00030DED">
      <w:rPr>
        <w:rFonts w:ascii="Neirizi" w:eastAsia="Times New Roman" w:hAnsi="Neirizi" w:cs="Neirizi"/>
        <w:b/>
        <w:bCs/>
        <w:rtl/>
        <w:lang w:bidi="fa-IR"/>
      </w:rPr>
      <w:t>دعاى روز چهارشنبه</w:t>
    </w:r>
  </w:p>
  <w:p w:rsidR="00030DED" w:rsidRDefault="00030D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DED"/>
    <w:rsid w:val="00030DED"/>
    <w:rsid w:val="000662AB"/>
    <w:rsid w:val="00156A9A"/>
    <w:rsid w:val="001B44A6"/>
    <w:rsid w:val="003519D7"/>
    <w:rsid w:val="003E450F"/>
    <w:rsid w:val="00686101"/>
    <w:rsid w:val="006B6D1B"/>
    <w:rsid w:val="006D05FC"/>
    <w:rsid w:val="009A60A5"/>
    <w:rsid w:val="00A74ECD"/>
    <w:rsid w:val="00C85AB5"/>
    <w:rsid w:val="00CE7D4C"/>
    <w:rsid w:val="00D47E62"/>
    <w:rsid w:val="00E14CEC"/>
    <w:rsid w:val="00E61F11"/>
    <w:rsid w:val="00F31476"/>
    <w:rsid w:val="00F63C38"/>
    <w:rsid w:val="00F73059"/>
    <w:rsid w:val="00F9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D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D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2014-01-25T07:41:00Z</cp:lastPrinted>
  <dcterms:created xsi:type="dcterms:W3CDTF">2014-11-23T10:49:00Z</dcterms:created>
  <dcterms:modified xsi:type="dcterms:W3CDTF">2014-11-23T10:49:00Z</dcterms:modified>
</cp:coreProperties>
</file>