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C9604B" w:rsidRDefault="00C9604B" w:rsidP="00A616A2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 </w:t>
      </w:r>
      <w:r w:rsidR="00DE6C87" w:rsidRPr="00C9604B">
        <w:rPr>
          <w:rFonts w:hint="cs"/>
          <w:b w:val="0"/>
          <w:bCs w:val="0"/>
          <w:rtl/>
        </w:rPr>
        <w:t>نوشته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ای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که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همراه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میت</w:t>
      </w:r>
      <w:r w:rsidR="00DE6C87" w:rsidRPr="00C9604B">
        <w:rPr>
          <w:b w:val="0"/>
          <w:bCs w:val="0"/>
          <w:rtl/>
        </w:rPr>
        <w:t xml:space="preserve"> </w:t>
      </w:r>
      <w:r w:rsidR="00DE6C87" w:rsidRPr="00C9604B">
        <w:rPr>
          <w:rFonts w:hint="cs"/>
          <w:b w:val="0"/>
          <w:bCs w:val="0"/>
          <w:rtl/>
        </w:rPr>
        <w:t>می</w:t>
      </w:r>
      <w:r w:rsidR="00A616A2" w:rsidRPr="00C9604B">
        <w:rPr>
          <w:rFonts w:hint="cs"/>
          <w:b w:val="0"/>
          <w:bCs w:val="0"/>
          <w:rtl/>
        </w:rPr>
        <w:softHyphen/>
      </w:r>
      <w:r w:rsidR="00DE6C87" w:rsidRPr="00C9604B">
        <w:rPr>
          <w:rFonts w:hint="cs"/>
          <w:b w:val="0"/>
          <w:bCs w:val="0"/>
          <w:rtl/>
        </w:rPr>
        <w:t>گذارند</w:t>
      </w:r>
    </w:p>
    <w:p w:rsidR="00C9604B" w:rsidRDefault="00C9604B" w:rsidP="00DE6C8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C9604B">
        <w:rPr>
          <w:rStyle w:val="farsi"/>
          <w:rFonts w:cs="B Zar"/>
          <w:sz w:val="32"/>
          <w:szCs w:val="32"/>
          <w:rtl/>
        </w:rPr>
        <w:t>آداب اموات و دعاهای متعلق به آن</w:t>
      </w:r>
      <w:r w:rsidRPr="00C9604B">
        <w:rPr>
          <w:rStyle w:val="farsi"/>
          <w:rFonts w:cs="B Zar"/>
          <w:sz w:val="32"/>
          <w:szCs w:val="32"/>
        </w:rPr>
        <w:t>: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6C87">
        <w:rPr>
          <w:rStyle w:val="farsi"/>
          <w:rFonts w:cs="B Zar"/>
          <w:sz w:val="32"/>
          <w:szCs w:val="32"/>
          <w:rtl/>
        </w:rPr>
        <w:t>شيخ فرموده: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DE6C87">
        <w:rPr>
          <w:rStyle w:val="farsi"/>
          <w:rFonts w:cs="B Zar"/>
          <w:sz w:val="32"/>
          <w:szCs w:val="32"/>
          <w:rtl/>
        </w:rPr>
        <w:t>نسخه نوشته ‏اى كه با ميّت‏ نزد جريده گذارده مى‏شود،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DE6C87">
        <w:rPr>
          <w:rStyle w:val="farsi"/>
          <w:rFonts w:cs="B Zar"/>
          <w:sz w:val="32"/>
          <w:szCs w:val="32"/>
          <w:rtl/>
        </w:rPr>
        <w:t>پيش از نوشتن بگويد</w:t>
      </w: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اَشْهَدُ اَنْ لا اِلهَ اِلا اللَّهُ وَحْدَهُ لاشَريكَ لَهُ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اَشْهَدُ اَنَّ مُحَمَّداً عَبْدُهُ وَ رَسُولُهُ صَلَّى اللَّهُ عَلَيْهِ وَ آلِهِ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الْجَنَّةَ حَقُّ وَ اَنَّ النّارَ حَقُّ وَ اَنَّ السّاعَةِ حَقُّ آتِيَةٌ</w:t>
      </w:r>
      <w:r w:rsidRPr="00C9604B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C9604B" w:rsidRPr="00C9604B" w:rsidRDefault="00C9604B" w:rsidP="00C9604B">
      <w:pPr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C9604B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لارَيْبَ فيها وَ اَنَّ اللَّهَ يَبْعَثُ مَنْ فِى الْقُبُورِ</w:t>
      </w:r>
    </w:p>
    <w:p w:rsidR="00DE6C87" w:rsidRPr="00DE6C87" w:rsidRDefault="00DE6C87" w:rsidP="00DE6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E6C87">
        <w:rPr>
          <w:rStyle w:val="farsi"/>
          <w:rFonts w:cs="B Zar"/>
          <w:sz w:val="32"/>
          <w:szCs w:val="32"/>
          <w:rtl/>
        </w:rPr>
        <w:t>آنگاه بنويسد: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E6C8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</w:p>
    <w:p w:rsidR="00DE6C87" w:rsidRPr="00DE6C87" w:rsidRDefault="00DE6C87" w:rsidP="00DE6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C62809" w:rsidRDefault="00DE6C87" w:rsidP="00C628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DE6C87">
        <w:rPr>
          <w:rStyle w:val="arabic"/>
          <w:rFonts w:ascii="Neirizi" w:hAnsi="Neirizi" w:cs="Neirizi"/>
          <w:color w:val="257F27"/>
          <w:sz w:val="30"/>
          <w:szCs w:val="30"/>
          <w:rtl/>
        </w:rPr>
        <w:t>شَهِدَ الشُّهُودُ الْمُسَمَّوْنَ فى هذَا الْكِتابِ اَنَّ اَخاهُمْ فِى اللَّهِ عَزَّوَجَلَّ (فلان بن فلان )</w:t>
      </w:r>
    </w:p>
    <w:p w:rsidR="00DE6C87" w:rsidRPr="00DE6C87" w:rsidRDefault="00DE6C87" w:rsidP="00C628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E6C87">
        <w:rPr>
          <w:rStyle w:val="farsi"/>
          <w:rFonts w:cs="B Zar"/>
          <w:sz w:val="32"/>
          <w:szCs w:val="32"/>
          <w:rtl/>
        </w:rPr>
        <w:t>بجاى فلان نام شخص ذكر شود</w:t>
      </w:r>
    </w:p>
    <w:p w:rsidR="00C9604B" w:rsidRPr="00C9604B" w:rsidRDefault="00DE6C87" w:rsidP="00C62809">
      <w:pPr>
        <w:tabs>
          <w:tab w:val="left" w:pos="5160"/>
        </w:tabs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C9604B"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اَشْهَدَهُمْ وَاسْتَوْدَعَهُمْ وَاَقَرَّ عِنْدَهُمْ اَنَّهُ يَشْهَدُ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لا اِلهَ اِلا اللَّهُ وَحْدَهُ لاشَريكَ لَهُ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مُحَمَّداً صَلَّى اللَّهُ عَلَيْهِ وَ آلِهِ عَبْدُهُ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رَسُولُهُ وَ اَنَّهُ مُقِرُّ بِجَميعِ الاَْنْبِيآءِ وَالرُّسُلِ عَلَيْهِمُ السَّلامُ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وَلِىُّ اللَّهِ وَ اِمامُهُ وَ اَنَّ الاَْئِمَّةَ مِنْ وُلْدِهِ اَئِمَّتُهُ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اَوَّلَهُمُ الْحَسَنُ وَالْحُسَيْنُ وَ عَلِىُّ بْنُ الْحُسَيْنِ وَ مُحَمَّدُ بْنُ عَلِي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جَعْفَرُ بْنُ مُحَمَّدٍ وَ مُوسَى بْنُ جَعْفَرٍ وَ عَلِىُّ بْنُ مُوسى وَ مُحَمَّدُ بْنُ عَلِي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9604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عَلِىُّ بْنُ مَحَمَّدٍ وَ الْحَسَنُ بْنُ عَلِي وَالْقائِمُ الْحُجَّةُ عَلَيْهِمُ السَّلامُ</w:t>
      </w:r>
    </w:p>
    <w:p w:rsidR="00C62809" w:rsidRPr="00C62809" w:rsidRDefault="00C62809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24"/>
          <w:szCs w:val="24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الْجَنَّةَ حَقُّ وَالنّارَ حَقُّ وَالسّاعَةَ آتِيَةٌ لارِيْبَ فيها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اللَّهَ يَبْعَثُ مَنْ فِى الْقُبُورِ  وَ اَنَّ مُحَمَّداً</w:t>
      </w:r>
      <w:r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صَلَّى اللَّهُ عَلَيْهِ وَ آلِهِ [عَبْدُهُ وَ رَسُولُهُ]  جآءَ بِالْحَقِّ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وَلِىُّ اللَّهِ وَالْخَليفَةُ مِنْ بَعْدِ رَسُولِ اللَّهِ صَلَّى اللَّهُ عَلَيْهِ وَ آلِهِ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مُسْتَخْلَفُهُ فى اُمَّتِهِ مُؤَدِّياً لاَِمْرِ رَبِّهِ تَبارَكَ وَ تَعالى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فاطِمَةَ بِنْتُ رَسُولِ اللَّهِ وَ ابْنَيْهَا الْحَسَنَ وَالْحُسَيْنَ اِبْنا رَسُولِ اللَّهِ</w:t>
      </w: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وَسِبْطاهُ [وَ] اِمامَا الْهُدى وَ قائِداَ الرَّحْمَةِ وَ اَنَّ عَلِيّاً وَ مُحَمَّداً وَ جَعْفَراً وَ مُوسى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عَلِيّاً وَ مُحَمَّداً وَ عَلِيّاً وَ حَسَناً وَالْحُجَّةَ عَلَيْهُم السَّلامُ اَئِمَّةٌ وَقادَةٌ</w:t>
      </w:r>
      <w:r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9604B" w:rsidRPr="00FB03E8" w:rsidRDefault="00C9604B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دُعاةٌ اِلَى اللَّهِ جَلَّ وَ عَلا وَ حُجَّةٌ عَلى عِبادِهِ</w:t>
      </w:r>
    </w:p>
    <w:p w:rsidR="00A616A2" w:rsidRDefault="00DE6C87" w:rsidP="00FB03E8">
      <w:pPr>
        <w:spacing w:before="240" w:line="240" w:lineRule="auto"/>
        <w:rPr>
          <w:rStyle w:val="farsi"/>
          <w:rFonts w:cs="B Zar"/>
          <w:sz w:val="32"/>
          <w:szCs w:val="32"/>
          <w:rtl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A616A2">
        <w:rPr>
          <w:rStyle w:val="farsi"/>
          <w:rFonts w:cs="B Zar"/>
          <w:sz w:val="32"/>
          <w:szCs w:val="32"/>
          <w:rtl/>
        </w:rPr>
        <w:t>سپس بگويد:</w:t>
      </w:r>
    </w:p>
    <w:p w:rsidR="00A616A2" w:rsidRPr="00A616A2" w:rsidRDefault="00A616A2" w:rsidP="00A616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616A2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شُهُودُ</w:t>
      </w:r>
    </w:p>
    <w:p w:rsidR="00A616A2" w:rsidRPr="00A616A2" w:rsidRDefault="00A616A2" w:rsidP="00A616A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E6C87" w:rsidRPr="00DE6C87" w:rsidRDefault="00DE6C87" w:rsidP="00A616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24E23">
        <w:rPr>
          <w:rStyle w:val="farsi"/>
          <w:rFonts w:cs="B Zar"/>
          <w:sz w:val="32"/>
          <w:szCs w:val="32"/>
          <w:rtl/>
        </w:rPr>
        <w:t>اى فلان و اى فلان كه‏ نام برده شده ‏ايد،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براى من در اين نوشته،اين شهادت را نزد خودتان استوار بداريد،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Pr="00624E23">
        <w:rPr>
          <w:rStyle w:val="farsi"/>
          <w:rFonts w:cs="B Zar"/>
          <w:sz w:val="32"/>
          <w:szCs w:val="32"/>
          <w:rtl/>
        </w:rPr>
        <w:t>تا مرا به آن كنار حوض كوثر ملاقات كنيد سپس گواهان بگويند:اى فلان</w:t>
      </w:r>
    </w:p>
    <w:p w:rsidR="00FB03E8" w:rsidRPr="00FB03E8" w:rsidRDefault="00DE6C87" w:rsidP="00FB03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6C8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نَسْتَوْدِعُكَ اللَّهَ وَا</w:t>
      </w:r>
      <w:r w:rsid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لشَّهادَةُ وَالاِقْرارُ وَ الا</w:t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ِخآءُ مَوْدُوعَةٌ</w:t>
      </w:r>
      <w:r w:rsidR="00FB03E8" w:rsidRPr="00FB03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FB03E8" w:rsidRPr="00FB03E8" w:rsidRDefault="00FB03E8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عِنْدَ رَسُولِ اللَّهِ صَلَّى اللَّهُ عَلَيْهِ وَ آلِهِ</w:t>
      </w:r>
    </w:p>
    <w:p w:rsidR="00FB03E8" w:rsidRPr="00FB03E8" w:rsidRDefault="00FB03E8" w:rsidP="00FB03E8">
      <w:pPr>
        <w:spacing w:before="240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FB03E8" w:rsidRPr="00FB03E8" w:rsidRDefault="00FB03E8" w:rsidP="00FB03E8">
      <w:pPr>
        <w:spacing w:before="24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B03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وَنَقْرَءُ عَلَيْكَ السَّلامُ وَ رَحْمَةُاللَّهِ وَ بَرَكاتُهُ</w:t>
      </w:r>
    </w:p>
    <w:p w:rsidR="00DE6C87" w:rsidRPr="00624E23" w:rsidRDefault="00FB03E8" w:rsidP="00C62809">
      <w:pPr>
        <w:spacing w:before="240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B03E8">
        <w:rPr>
          <w:rStyle w:val="tarjome"/>
          <w:rFonts w:cs="B Nazanin"/>
          <w:sz w:val="28"/>
          <w:szCs w:val="28"/>
        </w:rPr>
        <w:t> </w:t>
      </w:r>
      <w:r w:rsidR="00DE6C87" w:rsidRPr="00624E23">
        <w:rPr>
          <w:rStyle w:val="farsi"/>
          <w:rFonts w:cs="B Zar"/>
          <w:sz w:val="32"/>
          <w:szCs w:val="32"/>
          <w:rtl/>
        </w:rPr>
        <w:t>پس آن صحيفه را به هم پيچند،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="00DE6C87" w:rsidRPr="00624E23">
        <w:rPr>
          <w:rStyle w:val="farsi"/>
          <w:rFonts w:cs="B Zar"/>
          <w:sz w:val="32"/>
          <w:szCs w:val="32"/>
          <w:rtl/>
        </w:rPr>
        <w:t>و آن را مهر كنند،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="00DE6C87" w:rsidRPr="00624E23">
        <w:rPr>
          <w:rStyle w:val="farsi"/>
          <w:rFonts w:cs="B Zar"/>
          <w:sz w:val="32"/>
          <w:szCs w:val="32"/>
          <w:rtl/>
        </w:rPr>
        <w:t>و بايد به مهر شهود و ميّت مهر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="00DE6C87" w:rsidRPr="00624E23">
        <w:rPr>
          <w:rStyle w:val="farsi"/>
          <w:rFonts w:cs="B Zar"/>
          <w:sz w:val="32"/>
          <w:szCs w:val="32"/>
          <w:rtl/>
        </w:rPr>
        <w:t>و با جريده طرف‏ راست ميّت گذاشته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="00DE6C87" w:rsidRPr="00624E23">
        <w:rPr>
          <w:rStyle w:val="farsi"/>
          <w:rFonts w:cs="B Zar"/>
          <w:sz w:val="32"/>
          <w:szCs w:val="32"/>
          <w:rtl/>
        </w:rPr>
        <w:t>و اين صحيفه با نوك چوب</w:t>
      </w:r>
      <w:bookmarkStart w:id="0" w:name="_GoBack"/>
      <w:bookmarkEnd w:id="0"/>
      <w:r w:rsidR="00DE6C87" w:rsidRPr="00624E23">
        <w:rPr>
          <w:rStyle w:val="farsi"/>
          <w:rFonts w:cs="B Zar"/>
          <w:sz w:val="32"/>
          <w:szCs w:val="32"/>
          <w:rtl/>
        </w:rPr>
        <w:t>ى با كافور نوشته شود،</w:t>
      </w:r>
      <w:r w:rsidR="00A616A2">
        <w:rPr>
          <w:rStyle w:val="farsi"/>
          <w:rFonts w:cs="B Zar" w:hint="cs"/>
          <w:sz w:val="32"/>
          <w:szCs w:val="32"/>
          <w:rtl/>
        </w:rPr>
        <w:t xml:space="preserve"> </w:t>
      </w:r>
      <w:r w:rsidR="00DE6C87" w:rsidRPr="00624E23">
        <w:rPr>
          <w:rStyle w:val="farsi"/>
          <w:rFonts w:cs="B Zar"/>
          <w:sz w:val="32"/>
          <w:szCs w:val="32"/>
          <w:rtl/>
        </w:rPr>
        <w:t>و معطر و خوشبو نباشد.</w:t>
      </w:r>
    </w:p>
    <w:p w:rsidR="000538DB" w:rsidRPr="000538DB" w:rsidRDefault="000538DB" w:rsidP="000538DB">
      <w:pPr>
        <w:bidi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:rsidR="007E6271" w:rsidRPr="007E6271" w:rsidRDefault="009C66CA" w:rsidP="000538DB">
      <w:pPr>
        <w:pStyle w:val="1"/>
        <w:spacing w:before="0" w:beforeAutospacing="0" w:after="240" w:afterAutospacing="0"/>
        <w:rPr>
          <w:rStyle w:val="farsi"/>
          <w:sz w:val="32"/>
          <w:szCs w:val="32"/>
          <w:rtl/>
        </w:rPr>
      </w:pPr>
      <w:r w:rsidRPr="009C66CA">
        <w:rPr>
          <w:rtl/>
        </w:rPr>
        <w:t xml:space="preserve"> </w:t>
      </w: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220" w:rsidRDefault="00EC0220" w:rsidP="00D022FA">
      <w:pPr>
        <w:spacing w:after="0" w:line="240" w:lineRule="auto"/>
      </w:pPr>
      <w:r>
        <w:separator/>
      </w:r>
    </w:p>
  </w:endnote>
  <w:endnote w:type="continuationSeparator" w:id="0">
    <w:p w:rsidR="00EC0220" w:rsidRDefault="00EC022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4370A42-569A-4A05-93AA-A3010A6DB2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2CD77C9-2001-4C44-9F4F-93DA559F1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2E6FAB6-F23D-460A-B26D-7F3F1679147D}"/>
    <w:embedBold r:id="rId4" w:fontKey="{1A3536DC-F17F-4A51-80D5-9CB3085EC1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06A100A-840E-4A65-8F9E-297E291A1600}"/>
    <w:embedBold r:id="rId6" w:fontKey="{E0CC567A-8A40-42ED-8C1D-78CB8F0004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AF4535-D09E-4C0E-9AE5-3EBE93E2405D}"/>
    <w:embedBold r:id="rId8" w:fontKey="{8A189CD3-CE6E-4981-B0A4-29D9395D16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56ABB19-B18A-469C-9D46-24768C5247EC}"/>
    <w:embedBold r:id="rId10" w:fontKey="{558BBC87-A1FF-4F3B-A642-C69FE499EEF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53A1D0AE-B132-4C36-9D3E-5671D66A0826}"/>
    <w:embedBold r:id="rId12" w:fontKey="{7D7C2A2B-8107-494E-9F06-4B8961E2783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3396F2C-81A3-4E20-BF05-231D059F88EB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5FD8459-B017-49F3-8A01-34726444A94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7434A67-E45B-45A1-8415-5B0B0C891F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B0E99FA8-0DD6-496E-8390-0EE3DC0808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E71B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62809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220" w:rsidRDefault="00EC0220" w:rsidP="00D022FA">
      <w:pPr>
        <w:spacing w:after="0" w:line="240" w:lineRule="auto"/>
      </w:pPr>
      <w:r>
        <w:separator/>
      </w:r>
    </w:p>
  </w:footnote>
  <w:footnote w:type="continuationSeparator" w:id="0">
    <w:p w:rsidR="00EC0220" w:rsidRDefault="00EC022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E6C8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DE6C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نوشته ای که همراه میت می گذارند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2B60"/>
    <w:rsid w:val="00A37BE2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2809"/>
    <w:rsid w:val="00C64ECC"/>
    <w:rsid w:val="00C67143"/>
    <w:rsid w:val="00C870BB"/>
    <w:rsid w:val="00C9604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03E8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2015-02-04T08:29:00Z</cp:lastPrinted>
  <dcterms:created xsi:type="dcterms:W3CDTF">2015-02-04T08:31:00Z</dcterms:created>
  <dcterms:modified xsi:type="dcterms:W3CDTF">2015-02-04T08:31:00Z</dcterms:modified>
</cp:coreProperties>
</file>