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6C3AD2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6C3AD2">
        <w:rPr>
          <w:rFonts w:hint="cs"/>
          <w:b w:val="0"/>
          <w:bCs w:val="0"/>
          <w:sz w:val="40"/>
          <w:rtl/>
        </w:rPr>
        <w:t>حرز امام جواد(ع)</w:t>
      </w:r>
    </w:p>
    <w:p w:rsidR="00C83728" w:rsidRPr="00C83728" w:rsidRDefault="00C83728" w:rsidP="00C83728">
      <w:pPr>
        <w:pStyle w:val="1"/>
        <w:spacing w:before="0" w:beforeAutospacing="0" w:after="0" w:afterAutospacing="0"/>
        <w:rPr>
          <w:b w:val="0"/>
          <w:bCs w:val="0"/>
          <w:sz w:val="24"/>
          <w:szCs w:val="24"/>
          <w:rtl/>
        </w:rPr>
      </w:pPr>
    </w:p>
    <w:p w:rsidR="004B4623" w:rsidRDefault="004B4623" w:rsidP="006C3AD2">
      <w:pPr>
        <w:spacing w:before="100" w:beforeAutospacing="1" w:after="100" w:afterAutospacing="1" w:line="240" w:lineRule="auto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4B4623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4B4623">
        <w:rPr>
          <w:rFonts w:ascii="Times New Roman" w:eastAsia="Times New Roman" w:hAnsi="Times New Roman" w:cs="B Zar"/>
          <w:sz w:val="32"/>
          <w:szCs w:val="32"/>
          <w:lang w:bidi="fa-IR"/>
        </w:rPr>
        <w:t>.</w:t>
      </w:r>
    </w:p>
    <w:p w:rsidR="006C3AD2" w:rsidRPr="006C3AD2" w:rsidRDefault="004B4623" w:rsidP="006C3AD2">
      <w:pPr>
        <w:spacing w:before="100" w:beforeAutospacing="1" w:after="100" w:afterAutospacing="1" w:line="240" w:lineRule="auto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7</w:t>
      </w:r>
      <w:r w:rsidR="006C3AD2" w:rsidRPr="006C3AD2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: حرز حضرت جواد عليه السّلام: </w:t>
      </w:r>
    </w:p>
    <w:p w:rsidR="006C3AD2" w:rsidRPr="006C3AD2" w:rsidRDefault="006C3AD2" w:rsidP="006C3A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6C3AD2" w:rsidRPr="006C3AD2" w:rsidRDefault="006C3AD2" w:rsidP="006C3AD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6C3AD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نور يا برهان يا مبين يا منير، </w:t>
      </w:r>
    </w:p>
    <w:p w:rsidR="006C3AD2" w:rsidRDefault="006C3AD2" w:rsidP="006C3AD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6C3AD2">
        <w:rPr>
          <w:rStyle w:val="tarjome"/>
          <w:rFonts w:cs="B Nazanin"/>
          <w:sz w:val="28"/>
          <w:szCs w:val="28"/>
          <w:rtl/>
        </w:rPr>
        <w:t>ای خدایی که نور هستی و ای دلیل و برهان و ای آشکار و ای نور دهنده و تابان</w:t>
      </w:r>
    </w:p>
    <w:p w:rsidR="006C3AD2" w:rsidRPr="006C3AD2" w:rsidRDefault="006C3AD2" w:rsidP="006C3AD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C3AD2" w:rsidRPr="006C3AD2" w:rsidRDefault="006C3AD2" w:rsidP="006C3AD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C3AD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ربّ اكفنى الشّرور، و افات الدّهور، </w:t>
      </w:r>
    </w:p>
    <w:p w:rsidR="006C3AD2" w:rsidRDefault="006C3AD2" w:rsidP="006C3AD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6C3AD2">
        <w:rPr>
          <w:rStyle w:val="tarjome"/>
          <w:rFonts w:cs="B Nazanin"/>
          <w:sz w:val="28"/>
          <w:szCs w:val="28"/>
          <w:rtl/>
        </w:rPr>
        <w:t>خداوندا مرا از بدیها و شرارتهای بزرگ  و آفات روزگار در امان دار و مرا کفایت کن</w:t>
      </w:r>
    </w:p>
    <w:p w:rsidR="006C3AD2" w:rsidRPr="006C3AD2" w:rsidRDefault="006C3AD2" w:rsidP="006C3AD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6C3AD2" w:rsidRPr="006C3AD2" w:rsidRDefault="006C3AD2" w:rsidP="006C3AD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C3AD2">
        <w:rPr>
          <w:rStyle w:val="arabic"/>
          <w:rFonts w:ascii="Neirizi" w:hAnsi="Neirizi" w:cs="Neirizi"/>
          <w:color w:val="257F27"/>
          <w:sz w:val="30"/>
          <w:szCs w:val="30"/>
          <w:rtl/>
        </w:rPr>
        <w:t>و اسالك‏ النّجاة يوم ينفخ فى الصّور</w:t>
      </w:r>
    </w:p>
    <w:p w:rsidR="006C3AD2" w:rsidRPr="006C3AD2" w:rsidRDefault="006C3AD2" w:rsidP="006C3AD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6C3AD2">
        <w:rPr>
          <w:rStyle w:val="tarjome"/>
          <w:rFonts w:cs="B Nazanin"/>
          <w:sz w:val="28"/>
          <w:szCs w:val="28"/>
          <w:rtl/>
        </w:rPr>
        <w:t>و در روزی که در صور دمیده می شود (منظور روز قیامت است) از تو نجات و رستگاری می خواهم</w:t>
      </w:r>
    </w:p>
    <w:p w:rsidR="00677533" w:rsidRPr="002E0987" w:rsidRDefault="00677533" w:rsidP="00C82E52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CC2" w:rsidRDefault="00CC0CC2" w:rsidP="00D022FA">
      <w:pPr>
        <w:spacing w:after="0" w:line="240" w:lineRule="auto"/>
      </w:pPr>
      <w:r>
        <w:separator/>
      </w:r>
    </w:p>
  </w:endnote>
  <w:endnote w:type="continuationSeparator" w:id="0">
    <w:p w:rsidR="00CC0CC2" w:rsidRDefault="00CC0CC2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35835D7-AB4D-422F-B2A9-8501EA3B02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50D02B2-9457-4129-981B-3277F5B28D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D5CA8C3-8531-42D7-915B-0E43A5A96B3C}"/>
    <w:embedBold r:id="rId4" w:fontKey="{E870E9FC-7B02-4290-AF01-F571882F768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208B02A-91C9-4E96-8446-01931BD3879E}"/>
    <w:embedBold r:id="rId6" w:fontKey="{5831ED64-AB7E-425D-8DD9-F6BE95691C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E720CC8-BFF3-400C-A35C-3BDF3EC94F55}"/>
    <w:embedBold r:id="rId8" w:fontKey="{51CAD055-B5A4-4EAD-B184-F5A22CE96AB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7901812-0573-47A9-A78C-D16BD3E140E0}"/>
    <w:embedBold r:id="rId10" w:fontKey="{3BEA633D-152B-4E9D-AF70-161EF6B4B6D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DB061525-36CA-4FEB-8BCA-1AFBF337086F}"/>
    <w:embedBold r:id="rId12" w:fontKey="{F231D381-B29F-4A94-8558-67A3775A2C1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782A516-BB04-472E-B257-1D7D7CA2709D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691D072F-621D-4AA7-A9D9-B190A622E167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1560B6D2-C1C6-4D75-BBDD-A6912A09095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BFB686D-6296-45C1-9BAE-EA1C9E1CC3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493CE0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4B4623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CC2" w:rsidRDefault="00CC0CC2" w:rsidP="00D022FA">
      <w:pPr>
        <w:spacing w:after="0" w:line="240" w:lineRule="auto"/>
      </w:pPr>
      <w:r>
        <w:separator/>
      </w:r>
    </w:p>
  </w:footnote>
  <w:footnote w:type="continuationSeparator" w:id="0">
    <w:p w:rsidR="00CC0CC2" w:rsidRDefault="00CC0CC2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6C3AD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</w:t>
    </w:r>
    <w:r w:rsidR="006C3AD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</w:t>
    </w:r>
    <w:r w:rsidR="00833B1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="00C82E5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58002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82E5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</w:t>
    </w:r>
    <w:r w:rsidR="00074D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6C3AD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حرز امام جواد(ع)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49D3"/>
    <w:rsid w:val="00074D46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47F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623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50456"/>
    <w:rsid w:val="005670D3"/>
    <w:rsid w:val="0057535A"/>
    <w:rsid w:val="00577F06"/>
    <w:rsid w:val="0058002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60D0"/>
    <w:rsid w:val="00CC0CC2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658F"/>
    <w:rsid w:val="00F506C2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2014-04-26T09:12:00Z</cp:lastPrinted>
  <dcterms:created xsi:type="dcterms:W3CDTF">2015-02-02T05:09:00Z</dcterms:created>
  <dcterms:modified xsi:type="dcterms:W3CDTF">2015-02-02T05:09:00Z</dcterms:modified>
</cp:coreProperties>
</file>