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EE7BF6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EE7BF6">
        <w:rPr>
          <w:rFonts w:hint="cs"/>
          <w:b w:val="0"/>
          <w:bCs w:val="0"/>
          <w:sz w:val="40"/>
          <w:rtl/>
        </w:rPr>
        <w:t>حرز امام هادی(ع)</w:t>
      </w:r>
    </w:p>
    <w:p w:rsidR="005B49F8" w:rsidRDefault="005B49F8" w:rsidP="00EE7B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49F8">
        <w:rPr>
          <w:rStyle w:val="farsi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5B49F8">
        <w:rPr>
          <w:rStyle w:val="farsi"/>
          <w:rFonts w:cs="B Zar"/>
          <w:sz w:val="32"/>
          <w:szCs w:val="32"/>
        </w:rPr>
        <w:t>.</w:t>
      </w:r>
    </w:p>
    <w:p w:rsidR="00EE7BF6" w:rsidRPr="00EE7BF6" w:rsidRDefault="005B49F8" w:rsidP="00EE7B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8</w:t>
      </w:r>
      <w:r w:rsidR="00EE7BF6" w:rsidRPr="00EE7BF6">
        <w:rPr>
          <w:rStyle w:val="farsi"/>
          <w:rFonts w:cs="B Zar"/>
          <w:sz w:val="32"/>
          <w:szCs w:val="32"/>
          <w:rtl/>
        </w:rPr>
        <w:t>: حرز حضرت هادى عليه السّلام:</w:t>
      </w:r>
    </w:p>
    <w:p w:rsidR="00EE7BF6" w:rsidRPr="00EE7BF6" w:rsidRDefault="00EE7BF6" w:rsidP="00EE7B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E7B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E7B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EE7BF6" w:rsidRDefault="00EE7BF6" w:rsidP="00EE7BF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E7BF6">
        <w:rPr>
          <w:rStyle w:val="tarjome"/>
          <w:rFonts w:cs="B Nazanin"/>
          <w:sz w:val="28"/>
          <w:szCs w:val="28"/>
          <w:rtl/>
        </w:rPr>
        <w:t>به نام خدا كه رحمتش بسيار و مهربانى ‏اش هميشگى است،</w:t>
      </w:r>
    </w:p>
    <w:p w:rsidR="00EE7BF6" w:rsidRPr="00EE7BF6" w:rsidRDefault="00EE7BF6" w:rsidP="00EE7BF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E7BF6" w:rsidRPr="00EE7BF6" w:rsidRDefault="00EE7BF6" w:rsidP="00EE7B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E7B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عَزيزَ الْعِزِّ فى عِزِّهِ ما اَعَزَّ عَزيزَ الْعِزِّ فى عِزِّهِ </w:t>
      </w:r>
    </w:p>
    <w:p w:rsidR="00EE7BF6" w:rsidRDefault="00EE7BF6" w:rsidP="00EE7BF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E7BF6">
        <w:rPr>
          <w:rStyle w:val="tarjome"/>
          <w:rFonts w:cs="B Nazanin"/>
          <w:sz w:val="28"/>
          <w:szCs w:val="28"/>
          <w:rtl/>
        </w:rPr>
        <w:t>اى كه عزّتش عزيز در عزّتش، چه عزيز است آن‏كه عزّتش عزيز است در عزّتش،</w:t>
      </w:r>
    </w:p>
    <w:p w:rsidR="00EE7BF6" w:rsidRPr="00EE7BF6" w:rsidRDefault="00EE7BF6" w:rsidP="00EE7BF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E7BF6" w:rsidRPr="00EE7BF6" w:rsidRDefault="00EE7BF6" w:rsidP="00EE7B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E7B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عَزيزُ اَعِزَّنى بِعِزِّكَ وَ اَيِّدنى بِنَصْرِكَ </w:t>
      </w:r>
    </w:p>
    <w:p w:rsidR="00EE7BF6" w:rsidRDefault="00EE7BF6" w:rsidP="00EE7BF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E7BF6">
        <w:rPr>
          <w:rStyle w:val="tarjome"/>
          <w:rFonts w:cs="B Nazanin"/>
          <w:sz w:val="28"/>
          <w:szCs w:val="28"/>
          <w:rtl/>
        </w:rPr>
        <w:t>اى عزيز،عزيزم گردان به عزّتت، و تأييدم كن به يارى‏ ات،</w:t>
      </w:r>
    </w:p>
    <w:p w:rsidR="00EE7BF6" w:rsidRPr="00EE7BF6" w:rsidRDefault="00EE7BF6" w:rsidP="00EE7BF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E7BF6" w:rsidRPr="00EE7BF6" w:rsidRDefault="00EE7BF6" w:rsidP="00EE7B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E7B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وَادْفَعْ عَنّى هَمَزاتِ الشَّياطينِ وَادْفَعْ عَنّى بِدَفْعِكَ </w:t>
      </w:r>
    </w:p>
    <w:p w:rsidR="00EE7BF6" w:rsidRDefault="00EE7BF6" w:rsidP="00EE7BF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E7BF6">
        <w:rPr>
          <w:rStyle w:val="tarjome"/>
          <w:rFonts w:cs="B Nazanin"/>
          <w:sz w:val="28"/>
          <w:szCs w:val="28"/>
          <w:rtl/>
        </w:rPr>
        <w:t>و وسوسه ‏هاى‏ شيطان را از من دور كن، و دفاع كن از من به دفاعت،</w:t>
      </w:r>
    </w:p>
    <w:p w:rsidR="005B49F8" w:rsidRDefault="00EE7BF6" w:rsidP="005B49F8">
      <w:pPr>
        <w:spacing w:before="100" w:before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EE7BF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وَامْنَعْ عَنّى بِصُنْعِكَ وَاجْعَلْنى مِنْ خِيارِ خَلْقِكَ يا واحِدُ يا اَحَدُ يا فَرْدُ يا صَمَدُ</w:t>
      </w:r>
    </w:p>
    <w:p w:rsidR="00EE7BF6" w:rsidRPr="00EE7BF6" w:rsidRDefault="00EE7BF6" w:rsidP="005B49F8">
      <w:pPr>
        <w:spacing w:before="100" w:before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  <w:r w:rsidRPr="00EE7BF6">
        <w:rPr>
          <w:rStyle w:val="tarjome"/>
          <w:rFonts w:cs="B Nazanin"/>
          <w:sz w:val="28"/>
          <w:szCs w:val="28"/>
          <w:rtl/>
        </w:rPr>
        <w:t>و بازدار از من به كردارت، و مرا از خوبان بندگانت‏ گردان، اى يگانه، اى يكتا، اى تنها، اى بى‏ نياز.</w:t>
      </w:r>
    </w:p>
    <w:p w:rsidR="00677533" w:rsidRPr="002E0987" w:rsidRDefault="00677533" w:rsidP="00EE7BF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B84" w:rsidRDefault="00793B84" w:rsidP="00D022FA">
      <w:pPr>
        <w:spacing w:after="0" w:line="240" w:lineRule="auto"/>
      </w:pPr>
      <w:r>
        <w:separator/>
      </w:r>
    </w:p>
  </w:endnote>
  <w:endnote w:type="continuationSeparator" w:id="0">
    <w:p w:rsidR="00793B84" w:rsidRDefault="00793B8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EAA65E7-0EB2-4634-BBA5-0AEFC448DF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C8B2E3C-106B-4293-8562-35928BDDB0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3BC4469-D5F7-4886-AB69-F028F49066C6}"/>
    <w:embedBold r:id="rId4" w:fontKey="{E18718AD-0772-49D2-A8E7-3727A6160EA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1A1C24A-6E43-4288-9638-9AE86FDE34F2}"/>
    <w:embedBold r:id="rId6" w:fontKey="{E3A628A4-48CE-416A-A49D-1F9A67499F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6BE993-3C82-499B-BDB9-A16948781859}"/>
    <w:embedBold r:id="rId8" w:fontKey="{E78D7FA5-A8D8-43B7-AD70-CEFF30E9DBF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BAFC957-D355-48E7-988A-C1EA2F8BD82D}"/>
    <w:embedBold r:id="rId10" w:fontKey="{9939CE5C-90E7-453F-B05E-2710BCE62CF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7252EDB-C631-4A93-931F-01184A86E921}"/>
    <w:embedBold r:id="rId12" w:fontKey="{518F8DB5-E3AD-45FE-BC52-C2365326C0C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25F7FC9-A996-405C-89C0-D789EE392A1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2E80958-296C-4CA0-BF18-6C0B1B05037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580E1FB-64AE-49AD-AECA-C291AC5A65F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ED345B0-D8A9-489D-BD1B-0653717507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86F32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B49F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B84" w:rsidRDefault="00793B84" w:rsidP="00D022FA">
      <w:pPr>
        <w:spacing w:after="0" w:line="240" w:lineRule="auto"/>
      </w:pPr>
      <w:r>
        <w:separator/>
      </w:r>
    </w:p>
  </w:footnote>
  <w:footnote w:type="continuationSeparator" w:id="0">
    <w:p w:rsidR="00793B84" w:rsidRDefault="00793B84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EE7BF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3D0A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E7B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CE60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4678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7B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حرز امام هادی(ع)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02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49F8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93B84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59EF"/>
    <w:rsid w:val="00EE7BF6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14DE"/>
    <w:rsid w:val="00FD2331"/>
    <w:rsid w:val="00FE5FFD"/>
    <w:rsid w:val="00FF06E0"/>
    <w:rsid w:val="00FF61ED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2014-04-23T04:42:00Z</cp:lastPrinted>
  <dcterms:created xsi:type="dcterms:W3CDTF">2015-02-02T05:14:00Z</dcterms:created>
  <dcterms:modified xsi:type="dcterms:W3CDTF">2015-02-02T05:14:00Z</dcterms:modified>
</cp:coreProperties>
</file>