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C1A69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E7F30" w:rsidRPr="00FE7F30">
        <w:rPr>
          <w:rFonts w:hint="cs"/>
          <w:b w:val="0"/>
          <w:bCs w:val="0"/>
          <w:sz w:val="40"/>
          <w:rtl/>
        </w:rPr>
        <w:t>دعای</w:t>
      </w:r>
      <w:r w:rsidR="00FE7F30" w:rsidRPr="00FE7F30">
        <w:rPr>
          <w:b w:val="0"/>
          <w:bCs w:val="0"/>
          <w:sz w:val="40"/>
          <w:rtl/>
        </w:rPr>
        <w:t xml:space="preserve"> </w:t>
      </w:r>
      <w:r w:rsidR="00DC1A69">
        <w:rPr>
          <w:rFonts w:hint="cs"/>
          <w:b w:val="0"/>
          <w:bCs w:val="0"/>
          <w:sz w:val="40"/>
          <w:rtl/>
        </w:rPr>
        <w:t>مجرب</w:t>
      </w:r>
    </w:p>
    <w:p w:rsidR="00DC1A69" w:rsidRDefault="00DC1A69" w:rsidP="00FE7F3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DC1A69">
        <w:rPr>
          <w:rStyle w:val="farsi"/>
          <w:rFonts w:cs="B Zar" w:hint="cs"/>
          <w:sz w:val="32"/>
          <w:szCs w:val="32"/>
          <w:rtl/>
        </w:rPr>
        <w:t>در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ذکر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بعضی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حرزها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و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دعاهای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مختصر؛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اين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حرزها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و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دعاها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از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كتاب</w:t>
      </w:r>
      <w:r w:rsidRPr="00DC1A69">
        <w:rPr>
          <w:rStyle w:val="farsi"/>
          <w:rFonts w:cs="B Zar"/>
          <w:sz w:val="32"/>
          <w:szCs w:val="32"/>
          <w:rtl/>
        </w:rPr>
        <w:t xml:space="preserve"> «</w:t>
      </w:r>
      <w:r w:rsidRPr="00DC1A69">
        <w:rPr>
          <w:rStyle w:val="farsi"/>
          <w:rFonts w:cs="B Zar" w:hint="cs"/>
          <w:sz w:val="32"/>
          <w:szCs w:val="32"/>
          <w:rtl/>
        </w:rPr>
        <w:t>مهج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الدعوات</w:t>
      </w:r>
      <w:r w:rsidRPr="00DC1A69">
        <w:rPr>
          <w:rStyle w:val="farsi"/>
          <w:rFonts w:cs="B Zar" w:hint="eastAsia"/>
          <w:sz w:val="32"/>
          <w:szCs w:val="32"/>
          <w:rtl/>
        </w:rPr>
        <w:t>»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و</w:t>
      </w:r>
      <w:r w:rsidRPr="00DC1A69">
        <w:rPr>
          <w:rStyle w:val="farsi"/>
          <w:rFonts w:cs="B Zar" w:hint="eastAsia"/>
          <w:sz w:val="32"/>
          <w:szCs w:val="32"/>
          <w:rtl/>
        </w:rPr>
        <w:t>«</w:t>
      </w:r>
      <w:r w:rsidRPr="00DC1A69">
        <w:rPr>
          <w:rStyle w:val="farsi"/>
          <w:rFonts w:cs="B Zar" w:hint="cs"/>
          <w:sz w:val="32"/>
          <w:szCs w:val="32"/>
          <w:rtl/>
        </w:rPr>
        <w:t>مجتنى</w:t>
      </w:r>
      <w:r w:rsidRPr="00DC1A69">
        <w:rPr>
          <w:rStyle w:val="farsi"/>
          <w:rFonts w:cs="B Zar" w:hint="eastAsia"/>
          <w:sz w:val="32"/>
          <w:szCs w:val="32"/>
          <w:rtl/>
        </w:rPr>
        <w:t>»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كه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هر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دو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از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نوشته‏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هاى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رضى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الدين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سيّد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ابن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طاووس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هستند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انتخاب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شده‏</w:t>
      </w:r>
      <w:r w:rsidRPr="00DC1A69">
        <w:rPr>
          <w:rStyle w:val="farsi"/>
          <w:rFonts w:cs="B Zar"/>
          <w:sz w:val="32"/>
          <w:szCs w:val="32"/>
          <w:rtl/>
        </w:rPr>
        <w:t xml:space="preserve"> </w:t>
      </w:r>
      <w:r w:rsidRPr="00DC1A69">
        <w:rPr>
          <w:rStyle w:val="farsi"/>
          <w:rFonts w:cs="B Zar" w:hint="cs"/>
          <w:sz w:val="32"/>
          <w:szCs w:val="32"/>
          <w:rtl/>
        </w:rPr>
        <w:t>اند</w:t>
      </w:r>
      <w:r w:rsidRPr="00DC1A69">
        <w:rPr>
          <w:rStyle w:val="farsi"/>
          <w:rFonts w:cs="B Zar"/>
          <w:sz w:val="32"/>
          <w:szCs w:val="32"/>
          <w:rtl/>
        </w:rPr>
        <w:t xml:space="preserve">. </w:t>
      </w:r>
    </w:p>
    <w:p w:rsidR="00FE7F30" w:rsidRPr="00FE7F30" w:rsidRDefault="00DC1A69" w:rsidP="00FE7F3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13</w:t>
      </w:r>
      <w:r w:rsidR="00FE7F30" w:rsidRPr="00FE7F30">
        <w:rPr>
          <w:rStyle w:val="farsi"/>
          <w:rFonts w:cs="B Zar"/>
          <w:sz w:val="32"/>
          <w:szCs w:val="32"/>
          <w:rtl/>
        </w:rPr>
        <w:t xml:space="preserve">: دعاى </w:t>
      </w:r>
      <w:r w:rsidR="00542D60">
        <w:rPr>
          <w:rStyle w:val="farsi"/>
          <w:rFonts w:cs="B Zar" w:hint="cs"/>
          <w:sz w:val="32"/>
          <w:szCs w:val="32"/>
          <w:rtl/>
          <w:lang w:bidi="fa-IR"/>
        </w:rPr>
        <w:t xml:space="preserve">مجرب </w:t>
      </w:r>
      <w:bookmarkStart w:id="0" w:name="_GoBack"/>
      <w:bookmarkEnd w:id="0"/>
      <w:r w:rsidR="00542D60">
        <w:rPr>
          <w:rStyle w:val="farsi"/>
          <w:rFonts w:cs="B Zar" w:hint="cs"/>
          <w:sz w:val="32"/>
          <w:szCs w:val="32"/>
          <w:rtl/>
          <w:lang w:bidi="fa-IR"/>
        </w:rPr>
        <w:t>(</w:t>
      </w:r>
      <w:r w:rsidR="00FE7F30" w:rsidRPr="00FE7F30">
        <w:rPr>
          <w:rStyle w:val="farsi"/>
          <w:rFonts w:cs="B Zar"/>
          <w:sz w:val="32"/>
          <w:szCs w:val="32"/>
          <w:rtl/>
        </w:rPr>
        <w:t>به تجربه آمده</w:t>
      </w:r>
      <w:r w:rsidR="00542D60">
        <w:rPr>
          <w:rStyle w:val="farsi"/>
          <w:rFonts w:cs="B Zar" w:hint="cs"/>
          <w:sz w:val="32"/>
          <w:szCs w:val="32"/>
          <w:rtl/>
        </w:rPr>
        <w:t>)</w:t>
      </w:r>
      <w:r w:rsidR="00FE7F30" w:rsidRPr="00FE7F30">
        <w:rPr>
          <w:rStyle w:val="farsi"/>
          <w:rFonts w:cs="B Zar"/>
          <w:sz w:val="32"/>
          <w:szCs w:val="32"/>
          <w:rtl/>
        </w:rPr>
        <w:t>: از انس روايت شده: رسول خدا صلى اللّه عليه و آله و سلّم فرمود: هركه اين دعا را در هر صبح و شام بخواند، حق تعالى‏ چهار فرشته بر او بگمارد، كه او را از پيش‏رو و پشت سر و جانب راست و طرف چپ حفظ كنند، و در امان خداى عزّ و جلّ باشد، و اگر آفريدگان از جنّ و انس بكوشند كه بر او زياين برسانند توفيق نيابند، و آن دعا اين است: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به نام خدا كه رحمتش بسيار و مهربانى ‏اش هميشگى است،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A409C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خَيْرِ الاَسْماءِ بِسْمِ اللَّهِ رَبِّ الاَرْضِ وَ السَّمآءِ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به نام خدا بهترين نامها، به نام خدا پروردگار زمين و آسمان،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الَّذى لايَضُرُّ مَعَ اسْمِهِ سَمُّ وَلا دآءٌ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به نام خدا كه‏ سمّى و دردى با نامش زيان نمى‏ رساند،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بِسْمِ اللَّهِ اَصْبَحْتُ وَ عَلَى اللَّهِ تَوَكَّلْتُ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به نام خدا صبح كردم، و بر خدا توكلّ نمودم،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عَلى قَلْبى وَ نَفْسى بِسْمِ اللَّهِ عَلى دينى وَ عَقْلى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به نام‏ خدا بر دل و جانم، به نام خدا بر دين و عقلم،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عَلى اَهْلى وَ مالى بِسْمِ اللَّهِ عَلى ما اَعْطانى رَبّى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به نام خدا بر خاندان و دارايى ‏ام‏ به نام خدا بر آنچه پروردگارم به من بخشيد،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الَّذى لايَضُ</w:t>
      </w:r>
      <w:r w:rsidR="00DC1A69">
        <w:rPr>
          <w:rStyle w:val="arabic"/>
          <w:rFonts w:ascii="Neirizi" w:hAnsi="Neirizi" w:cs="Neirizi"/>
          <w:color w:val="257F27"/>
          <w:sz w:val="30"/>
          <w:szCs w:val="30"/>
          <w:rtl/>
        </w:rPr>
        <w:t>رُّ مَعَ اسْمِهِ شَىْءٌ فِى الا</w:t>
      </w: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َرْضِ وَ لا فِى السَّماءِ وَ هُوَ السَّميعُ الْعَليمُ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به نام خدا كه نامش چيزى در زمين و آسمان زيان نمى ‏رساند، و او شنواى داناست،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اَللَّهُ اَللَّهُ رَبّى لا اُشْرِكُ بِهِ شَيْئاً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خدا خدا پروردگار من است چيزى را شريك او نسازم،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اَللَّهُ اَكْبَرُ اَللَّهُ اَكْبَرُ وَ اَعَزُّ وَ اَجَلُّ مِمّا اَخافُ وَ اَحْذَرُ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خدا بزرگتر است. خدا بزرگتر است‏ و عزيزتر و عظيم ‏تر از آنچه مى‏ ترسم و پرهيز مى ‏كنم،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عَزَّ جارُكَ وَ جَلَّ ثَناؤُكَ وَلا اِلهَ غَيْرُكَ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عزيز است پناهنده ‏ات، بزرگ است ثنايت، و معبودى جز تو نيست،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اَعُوذُ بِكَ مِنْ شَرِّ نَفْسى وَ منْ شَرِّ كُلِّ سُلْطانٍ شَديدٍ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خدايا من‏ به تو پناه مى ‏آورم، از شرّ خودم، و از شرّ هر سلطان سرسخت،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مِنْ شَرِّ كُلِّ شَيْطانٍ مَريدٍ وَ مِنْ شَرِّ كُلِّ جَبّارٍ عَنيدٍ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و از شرّ هر شيطان ستمگر، و از شرّ هر سركش لجباز،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مِنْ شَرِّ قَضآءِ السّوُءِ وَ مِنْ كُلِّ دابَّةٍ اَنْتَ آخِذٌ بِناصِيَتِها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و از شرّ هر پيش‏آمد بد، و از شرّ هر جنبنده ‏اى كه تو گيرنده مهارش هستى،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اِنَّكَ عَلى صِراطٍ مُسْتَقيمٍ وَ اَنْتَ عَلى كُلِّشَىْءٍ حَفيظٌ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به درستى كه تو بر راه استوارى، و بر هرچيز نگهبانى،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وَلِيِّىَ اللَّهُ الَّذى نَزَّلَ الْكِتابَ وَ هُوَ يَتَوَلَّى الصّالِحينَ </w:t>
      </w:r>
    </w:p>
    <w:p w:rsid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tarjome"/>
          <w:rFonts w:cs="B Nazanin"/>
          <w:sz w:val="28"/>
          <w:szCs w:val="28"/>
          <w:rtl/>
        </w:rPr>
        <w:t>به حق سرپرست من خداست كه قرآن را نازل كرد، و او شايستگان را سرپرستى مى ‏كند،</w:t>
      </w: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E7F30" w:rsidRPr="00FE7F30" w:rsidRDefault="00FE7F30" w:rsidP="00FE7F3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فَاِنْ تَوَلَّوْا فَقُلْ حَسْبِىَ اللَّهُ لا اِلهَ اِلاّ هُوَ عَلَيْهِ تَوَكَّلْتُ وَ هُوَ رَبُّ الْعَرْشِ الْعَظيمِ</w:t>
      </w:r>
      <w:r w:rsidRPr="00FE7F3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E7F30">
        <w:rPr>
          <w:rStyle w:val="tarjome"/>
          <w:rFonts w:cs="B Nazanin"/>
          <w:sz w:val="28"/>
          <w:szCs w:val="28"/>
          <w:rtl/>
        </w:rPr>
        <w:t>پس اگر روى بگردانند بگو: خدا مرا بس است، معبودى جز او نيست، بر او توكلّ كردم، و او پروردگار عرش عظيم است.</w:t>
      </w:r>
    </w:p>
    <w:p w:rsidR="00677533" w:rsidRPr="002E0987" w:rsidRDefault="00677533" w:rsidP="0078560F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EA2" w:rsidRDefault="00D01EA2" w:rsidP="00D022FA">
      <w:pPr>
        <w:spacing w:after="0" w:line="240" w:lineRule="auto"/>
      </w:pPr>
      <w:r>
        <w:separator/>
      </w:r>
    </w:p>
  </w:endnote>
  <w:endnote w:type="continuationSeparator" w:id="0">
    <w:p w:rsidR="00D01EA2" w:rsidRDefault="00D01EA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67E99DB-4338-45C8-B25C-199E872513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41CF839-AEEE-4AC2-B9D4-BAF1D87BFA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5A12E5B-22F3-46C2-B29D-5DEC390BE803}"/>
    <w:embedBold r:id="rId4" w:fontKey="{DE1D1D52-37F3-42D4-9C51-E2ADB94F33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053EE0A-FA68-4E71-B0F1-144D903EFFBB}"/>
    <w:embedBold r:id="rId6" w:fontKey="{473A4B4F-DD8B-40F1-A313-2209219A4F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4F8FA9F-8D00-41AD-ABA5-EF645B46BD5B}"/>
    <w:embedBold r:id="rId8" w:fontKey="{709823F7-5F9B-4A21-AFE3-83D5EA8838C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948802B-6BA9-49F4-B861-3CAA0E3C2851}"/>
    <w:embedBold r:id="rId10" w:fontKey="{B66535EA-3CAB-4600-930A-DF339E2C1B9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2B96376-C9E2-4BEB-8821-AA67C9D49736}"/>
    <w:embedBold r:id="rId12" w:fontKey="{ED895DAB-09E1-4E6F-8FD4-F325249C09D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7FC00E8-85B2-47E1-BC49-C5B4D9F4D38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80DDDBC-4942-4509-915F-09FA793CE26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DA6679F-4CE4-4A31-BF7C-963CE40755F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B9E4270-7B66-498B-B5CA-E40A92CD5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5A2EF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42D60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EA2" w:rsidRDefault="00D01EA2" w:rsidP="00D022FA">
      <w:pPr>
        <w:spacing w:after="0" w:line="240" w:lineRule="auto"/>
      </w:pPr>
      <w:r>
        <w:separator/>
      </w:r>
    </w:p>
  </w:footnote>
  <w:footnote w:type="continuationSeparator" w:id="0">
    <w:p w:rsidR="00D01EA2" w:rsidRDefault="00D01EA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C1A6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211FDA" wp14:editId="0FCFB63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</w:t>
    </w:r>
    <w:r w:rsidR="00DC1A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0749D3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FE7F3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DC1A6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مجرب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33A9C"/>
    <w:rsid w:val="005428BA"/>
    <w:rsid w:val="00542C1C"/>
    <w:rsid w:val="00542D60"/>
    <w:rsid w:val="005670D3"/>
    <w:rsid w:val="0057535A"/>
    <w:rsid w:val="00577F06"/>
    <w:rsid w:val="00583C0B"/>
    <w:rsid w:val="005930CC"/>
    <w:rsid w:val="005A2EF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1EA2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C1A69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21F93"/>
    <w:rsid w:val="00F34066"/>
    <w:rsid w:val="00F42B68"/>
    <w:rsid w:val="00F4658F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2015-02-02T06:11:00Z</cp:lastPrinted>
  <dcterms:created xsi:type="dcterms:W3CDTF">2015-02-02T06:10:00Z</dcterms:created>
  <dcterms:modified xsi:type="dcterms:W3CDTF">2015-02-02T06:11:00Z</dcterms:modified>
</cp:coreProperties>
</file>