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332" w:rsidRPr="00440C4A" w:rsidRDefault="00440C4A" w:rsidP="002A7332">
      <w:pPr>
        <w:pStyle w:val="1"/>
        <w:rPr>
          <w:b w:val="0"/>
          <w:bCs w:val="0"/>
        </w:rPr>
      </w:pPr>
      <w:r>
        <w:rPr>
          <w:rFonts w:hint="cs"/>
          <w:b w:val="0"/>
          <w:bCs w:val="0"/>
          <w:rtl/>
        </w:rPr>
        <w:t xml:space="preserve">   </w:t>
      </w:r>
      <w:r w:rsidR="002A7332" w:rsidRPr="00440C4A">
        <w:rPr>
          <w:rFonts w:hint="cs"/>
          <w:b w:val="0"/>
          <w:bCs w:val="0"/>
          <w:rtl/>
        </w:rPr>
        <w:t>دعای</w:t>
      </w:r>
      <w:r w:rsidR="002A7332" w:rsidRPr="00440C4A">
        <w:rPr>
          <w:b w:val="0"/>
          <w:bCs w:val="0"/>
          <w:rtl/>
        </w:rPr>
        <w:t xml:space="preserve"> </w:t>
      </w:r>
      <w:r w:rsidR="002A7332" w:rsidRPr="00440C4A">
        <w:rPr>
          <w:rFonts w:hint="cs"/>
          <w:b w:val="0"/>
          <w:bCs w:val="0"/>
          <w:rtl/>
        </w:rPr>
        <w:t>یا</w:t>
      </w:r>
      <w:r w:rsidR="002A7332" w:rsidRPr="00440C4A">
        <w:rPr>
          <w:b w:val="0"/>
          <w:bCs w:val="0"/>
          <w:rtl/>
        </w:rPr>
        <w:t xml:space="preserve"> </w:t>
      </w:r>
      <w:r w:rsidR="002A7332" w:rsidRPr="00440C4A">
        <w:rPr>
          <w:rFonts w:hint="cs"/>
          <w:b w:val="0"/>
          <w:bCs w:val="0"/>
          <w:rtl/>
        </w:rPr>
        <w:t>ذا</w:t>
      </w:r>
      <w:r w:rsidR="002A7332" w:rsidRPr="00440C4A">
        <w:rPr>
          <w:b w:val="0"/>
          <w:bCs w:val="0"/>
          <w:rtl/>
        </w:rPr>
        <w:t xml:space="preserve"> </w:t>
      </w:r>
      <w:r w:rsidR="002A7332" w:rsidRPr="00440C4A">
        <w:rPr>
          <w:rFonts w:hint="cs"/>
          <w:b w:val="0"/>
          <w:bCs w:val="0"/>
          <w:rtl/>
        </w:rPr>
        <w:t>الذی</w:t>
      </w:r>
      <w:r w:rsidR="002A7332" w:rsidRPr="00440C4A">
        <w:rPr>
          <w:b w:val="0"/>
          <w:bCs w:val="0"/>
          <w:rtl/>
        </w:rPr>
        <w:t xml:space="preserve"> </w:t>
      </w:r>
      <w:r w:rsidR="002A7332" w:rsidRPr="00440C4A">
        <w:rPr>
          <w:rFonts w:hint="cs"/>
          <w:b w:val="0"/>
          <w:bCs w:val="0"/>
          <w:rtl/>
        </w:rPr>
        <w:t>کان</w:t>
      </w:r>
      <w:r w:rsidR="002A7332" w:rsidRPr="00440C4A">
        <w:rPr>
          <w:b w:val="0"/>
          <w:bCs w:val="0"/>
          <w:rtl/>
        </w:rPr>
        <w:t xml:space="preserve"> </w:t>
      </w:r>
      <w:r w:rsidR="002A7332" w:rsidRPr="00440C4A">
        <w:rPr>
          <w:rFonts w:hint="cs"/>
          <w:b w:val="0"/>
          <w:bCs w:val="0"/>
          <w:rtl/>
        </w:rPr>
        <w:t>قبل</w:t>
      </w:r>
      <w:r w:rsidR="002A7332" w:rsidRPr="00440C4A">
        <w:rPr>
          <w:b w:val="0"/>
          <w:bCs w:val="0"/>
          <w:rtl/>
        </w:rPr>
        <w:t xml:space="preserve"> </w:t>
      </w:r>
      <w:r w:rsidR="002A7332" w:rsidRPr="00440C4A">
        <w:rPr>
          <w:rFonts w:hint="cs"/>
          <w:b w:val="0"/>
          <w:bCs w:val="0"/>
          <w:rtl/>
        </w:rPr>
        <w:t>کل</w:t>
      </w:r>
      <w:r w:rsidR="002A7332" w:rsidRPr="00440C4A">
        <w:rPr>
          <w:b w:val="0"/>
          <w:bCs w:val="0"/>
          <w:rtl/>
        </w:rPr>
        <w:t xml:space="preserve"> </w:t>
      </w:r>
      <w:r w:rsidR="002A7332" w:rsidRPr="00440C4A">
        <w:rPr>
          <w:rFonts w:hint="cs"/>
          <w:b w:val="0"/>
          <w:bCs w:val="0"/>
          <w:rtl/>
        </w:rPr>
        <w:t>شیء</w:t>
      </w:r>
      <w:r w:rsidR="002A7332" w:rsidRPr="00440C4A">
        <w:rPr>
          <w:b w:val="0"/>
          <w:bCs w:val="0"/>
          <w:rtl/>
        </w:rPr>
        <w:t>...</w:t>
      </w:r>
    </w:p>
    <w:p w:rsidR="002A7332" w:rsidRDefault="00440C4A" w:rsidP="00440C4A">
      <w:pPr>
        <w:pStyle w:val="a"/>
        <w:jc w:val="both"/>
        <w:rPr>
          <w:rStyle w:val="farsi"/>
          <w:rFonts w:hint="cs"/>
          <w:rtl/>
        </w:rPr>
      </w:pPr>
      <w:r>
        <w:rPr>
          <w:rStyle w:val="farsi"/>
          <w:rtl/>
        </w:rPr>
        <w:t>اعمال مشترکه ماه رمضان: قسم چهارم اعمال روزهای ماه رمضان ششم شيخ مفيد در كتاب مقنعه روايت كرده از ثقه جليل على بن مهزيار از حضرت امام محمد تقى عليه السلام كه مستحب است آنكه بسيار بگويى در هر وقت از شب و روز ماه رمضان از اول ماه تا آخر</w:t>
      </w:r>
      <w:r>
        <w:rPr>
          <w:rStyle w:val="farsi"/>
          <w:rFonts w:hint="cs"/>
          <w:rtl/>
        </w:rPr>
        <w:t>:</w:t>
      </w:r>
    </w:p>
    <w:p w:rsidR="00440C4A" w:rsidRDefault="00440C4A" w:rsidP="00440C4A">
      <w:pPr>
        <w:pStyle w:val="a"/>
        <w:jc w:val="both"/>
        <w:rPr>
          <w:rStyle w:val="farsi"/>
          <w:rFonts w:hint="cs"/>
          <w:rtl/>
        </w:rPr>
      </w:pPr>
      <w:bookmarkStart w:id="0" w:name="_GoBack"/>
      <w:bookmarkEnd w:id="0"/>
    </w:p>
    <w:p w:rsidR="002A7332" w:rsidRDefault="002A7332" w:rsidP="002A7332">
      <w:pPr>
        <w:pStyle w:val="20"/>
      </w:pPr>
      <w:r w:rsidRPr="002A7332">
        <w:rPr>
          <w:rFonts w:hint="cs"/>
          <w:rtl/>
        </w:rPr>
        <w:t>يَا ذَا الَّذِي كَانَ قَبْلَ كُلِّ شَيْ‏ءٍ ثُمَّ خَلَقَ كُلَّ شَيْ‏ءٍ ثُمَّ يَبْقَى وَ يَفْنَى كُلُّ شَيْ‏ءٍ</w:t>
      </w:r>
    </w:p>
    <w:p w:rsidR="002A7332" w:rsidRPr="002A7332" w:rsidRDefault="002A7332" w:rsidP="002A7332">
      <w:pPr>
        <w:pStyle w:val="2"/>
        <w:rPr>
          <w:color w:val="000000"/>
          <w:sz w:val="18"/>
          <w:rtl/>
        </w:rPr>
      </w:pPr>
      <w:r w:rsidRPr="002A7332">
        <w:rPr>
          <w:rFonts w:ascii="Times New Roman" w:hAnsi="Times New Roman" w:cs="Times New Roman" w:hint="cs"/>
          <w:rtl/>
        </w:rPr>
        <w:t> </w:t>
      </w:r>
      <w:r w:rsidRPr="002A7332">
        <w:rPr>
          <w:rFonts w:hint="cs"/>
          <w:rtl/>
        </w:rPr>
        <w:t>اى آنكه پيش از هر چيز بوده سپس هر چيز را آفريد و او باقى است و هر چيز فانى شود</w:t>
      </w:r>
    </w:p>
    <w:p w:rsidR="00440C4A" w:rsidRDefault="00440C4A" w:rsidP="00440C4A">
      <w:pPr>
        <w:shd w:val="clear" w:color="auto" w:fill="FFFFFF"/>
        <w:spacing w:after="360" w:line="270" w:lineRule="atLeast"/>
        <w:jc w:val="center"/>
        <w:rPr>
          <w:rFonts w:ascii="Neirizi" w:hAnsi="Neirizi" w:cs="Neirizi" w:hint="cs"/>
          <w:color w:val="257F27"/>
          <w:sz w:val="30"/>
          <w:szCs w:val="30"/>
          <w:rtl/>
        </w:rPr>
      </w:pPr>
    </w:p>
    <w:p w:rsidR="002A7332" w:rsidRPr="00440C4A" w:rsidRDefault="002A7332" w:rsidP="00440C4A">
      <w:pPr>
        <w:shd w:val="clear" w:color="auto" w:fill="FFFFFF"/>
        <w:spacing w:after="360" w:line="270" w:lineRule="atLeast"/>
        <w:jc w:val="center"/>
        <w:rPr>
          <w:rFonts w:ascii="Neirizi" w:hAnsi="Neirizi" w:cs="Neirizi"/>
          <w:color w:val="257F27"/>
          <w:sz w:val="30"/>
          <w:szCs w:val="30"/>
        </w:rPr>
      </w:pPr>
      <w:r w:rsidRPr="00440C4A">
        <w:rPr>
          <w:rFonts w:ascii="Neirizi" w:hAnsi="Neirizi" w:cs="Neirizi"/>
          <w:color w:val="257F27"/>
          <w:sz w:val="30"/>
          <w:szCs w:val="30"/>
          <w:rtl/>
        </w:rPr>
        <w:t> </w:t>
      </w:r>
      <w:r w:rsidRPr="00440C4A">
        <w:rPr>
          <w:rFonts w:ascii="Neirizi" w:hAnsi="Neirizi" w:cs="Neirizi" w:hint="cs"/>
          <w:color w:val="257F27"/>
          <w:sz w:val="30"/>
          <w:szCs w:val="30"/>
          <w:rtl/>
        </w:rPr>
        <w:t>يَا ذَا الَّذِي لَيْسَ كَمِثْلِهِ شَيْ‏ءٌ وَ يَا ذَا الَّذِي لَيْسَ فِي السَّمَاوَاتِ الْعُلَى وَ لاَ فِي الْأَرَضِينَ السُّفْلَى‏</w:t>
      </w:r>
    </w:p>
    <w:p w:rsidR="002A7332" w:rsidRDefault="002A7332" w:rsidP="002A7332">
      <w:pPr>
        <w:pStyle w:val="2"/>
      </w:pPr>
      <w:r w:rsidRPr="002A7332">
        <w:rPr>
          <w:rFonts w:ascii="Times New Roman" w:hAnsi="Times New Roman" w:cs="Times New Roman" w:hint="cs"/>
          <w:rtl/>
        </w:rPr>
        <w:t> </w:t>
      </w:r>
      <w:r w:rsidRPr="002A7332">
        <w:rPr>
          <w:rFonts w:hint="cs"/>
          <w:rtl/>
        </w:rPr>
        <w:t>اى آنكه بمانند او چيزى نيست اى آنكه در آسمانهاى بلند و نه در زمينهاى پست</w:t>
      </w:r>
    </w:p>
    <w:p w:rsidR="00440C4A" w:rsidRDefault="00440C4A" w:rsidP="002A7332">
      <w:pPr>
        <w:pStyle w:val="20"/>
        <w:rPr>
          <w:rFonts w:hint="cs"/>
          <w:rtl/>
        </w:rPr>
      </w:pPr>
    </w:p>
    <w:p w:rsidR="002A7332" w:rsidRDefault="002A7332" w:rsidP="002A7332">
      <w:pPr>
        <w:pStyle w:val="20"/>
      </w:pPr>
      <w:r w:rsidRPr="002A7332">
        <w:rPr>
          <w:rFonts w:hint="cs"/>
          <w:rtl/>
        </w:rPr>
        <w:t>وَ لاَ فَوْقَهُنَّ وَ لاَ تَحْتَهُنَّ وَ لاَ بَيْنَهُنَّ إِلَهٌ يُعْبَدُ غَيْرُهُ‏</w:t>
      </w:r>
    </w:p>
    <w:p w:rsidR="002A7332" w:rsidRDefault="002A7332" w:rsidP="002A7332">
      <w:pPr>
        <w:pStyle w:val="2"/>
      </w:pPr>
      <w:r w:rsidRPr="002A7332">
        <w:rPr>
          <w:rFonts w:ascii="Times New Roman" w:hAnsi="Times New Roman" w:cs="Times New Roman" w:hint="cs"/>
          <w:rtl/>
        </w:rPr>
        <w:t> </w:t>
      </w:r>
      <w:r w:rsidRPr="002A7332">
        <w:rPr>
          <w:rFonts w:hint="cs"/>
          <w:rtl/>
        </w:rPr>
        <w:t>و نه بالاى آنها و نه در زير آنها و نه در ميان آنها معبود به حقى كه پرستش شود جز او نيست</w:t>
      </w:r>
    </w:p>
    <w:p w:rsidR="00440C4A" w:rsidRDefault="00440C4A" w:rsidP="00440C4A">
      <w:pPr>
        <w:shd w:val="clear" w:color="auto" w:fill="FFFFFF"/>
        <w:spacing w:line="270" w:lineRule="atLeast"/>
        <w:jc w:val="center"/>
        <w:rPr>
          <w:rFonts w:ascii="Neirizi" w:hAnsi="Neirizi" w:cs="Neirizi" w:hint="cs"/>
          <w:color w:val="257F27"/>
          <w:sz w:val="30"/>
          <w:szCs w:val="30"/>
          <w:rtl/>
        </w:rPr>
      </w:pPr>
    </w:p>
    <w:p w:rsidR="002A7332" w:rsidRPr="00440C4A" w:rsidRDefault="002A7332" w:rsidP="00440C4A">
      <w:pPr>
        <w:shd w:val="clear" w:color="auto" w:fill="FFFFFF"/>
        <w:spacing w:line="270" w:lineRule="atLeast"/>
        <w:jc w:val="center"/>
        <w:rPr>
          <w:rFonts w:ascii="Neirizi" w:hAnsi="Neirizi" w:cs="Neirizi"/>
          <w:color w:val="257F27"/>
          <w:sz w:val="30"/>
          <w:szCs w:val="30"/>
        </w:rPr>
      </w:pPr>
      <w:r w:rsidRPr="00440C4A">
        <w:rPr>
          <w:rFonts w:ascii="Neirizi" w:hAnsi="Neirizi" w:cs="Neirizi"/>
          <w:color w:val="257F27"/>
          <w:sz w:val="30"/>
          <w:szCs w:val="30"/>
          <w:rtl/>
        </w:rPr>
        <w:lastRenderedPageBreak/>
        <w:t> </w:t>
      </w:r>
      <w:r w:rsidRPr="00440C4A">
        <w:rPr>
          <w:rFonts w:ascii="Neirizi" w:hAnsi="Neirizi" w:cs="Neirizi" w:hint="cs"/>
          <w:color w:val="257F27"/>
          <w:sz w:val="30"/>
          <w:szCs w:val="30"/>
          <w:rtl/>
        </w:rPr>
        <w:t>لَكَ الْحَمْدُ حَمْداً لاَ يَقْوَى عَلَى إِحْصَائِهِ إِلاَّ أَنْتَ فَصَلِّ عَلَى مُحَمَّدٍ وَ آلِ مُحَمَّدٍ صَلاَةً لاَ يَقْوَى عَلَى إِحْصَائِهَا إِلاَّ أَنْتَ‏</w:t>
      </w:r>
    </w:p>
    <w:p w:rsidR="009A60A5" w:rsidRDefault="002A7332" w:rsidP="00440C4A">
      <w:pPr>
        <w:pStyle w:val="2"/>
      </w:pPr>
      <w:r w:rsidRPr="002A7332">
        <w:rPr>
          <w:rFonts w:ascii="Times New Roman" w:hAnsi="Times New Roman" w:cs="Times New Roman" w:hint="cs"/>
          <w:color w:val="000000"/>
          <w:sz w:val="18"/>
          <w:rtl/>
        </w:rPr>
        <w:t> </w:t>
      </w:r>
      <w:r w:rsidRPr="002A7332">
        <w:rPr>
          <w:rtl/>
        </w:rPr>
        <w:t>حمد مر تر است آن سپاس كه جز تو كس نتواند آن را شمرد پس درود فرست بر محمد (ص) و آل محمد درودى كه جز تو كس نتواند آن را شمرد</w:t>
      </w:r>
    </w:p>
    <w:sectPr w:rsidR="009A60A5" w:rsidSect="009A60A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E57" w:rsidRDefault="00F42E57" w:rsidP="002A7332">
      <w:r>
        <w:separator/>
      </w:r>
    </w:p>
  </w:endnote>
  <w:endnote w:type="continuationSeparator" w:id="0">
    <w:p w:rsidR="00F42E57" w:rsidRDefault="00F42E57" w:rsidP="002A7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6FBBBAC-EA97-450C-A899-826CF8BF1048}"/>
  </w:font>
  <w:font w:name="Arial">
    <w:panose1 w:val="020B0604020202020204"/>
    <w:charset w:val="00"/>
    <w:family w:val="swiss"/>
    <w:pitch w:val="variable"/>
    <w:sig w:usb0="E0002AFF" w:usb1="C0007843" w:usb2="00000009" w:usb3="00000000" w:csb0="000001FF" w:csb1="00000000"/>
    <w:embedRegular r:id="rId2" w:fontKey="{165360EF-D28B-4A93-81E5-22C5C1A1BDB6}"/>
  </w:font>
  <w:font w:name="Cambria">
    <w:panose1 w:val="02040503050406030204"/>
    <w:charset w:val="00"/>
    <w:family w:val="roman"/>
    <w:pitch w:val="variable"/>
    <w:sig w:usb0="E00002FF" w:usb1="400004FF" w:usb2="00000000" w:usb3="00000000" w:csb0="0000019F" w:csb1="00000000"/>
    <w:embedRegular r:id="rId3" w:fontKey="{FA6602B6-30CA-41B0-8C34-0F07D3DE2054}"/>
    <w:embedBold r:id="rId4" w:fontKey="{70F4597E-691E-4DAD-B5F5-28E83A609763}"/>
  </w:font>
  <w:font w:name="Times New Roman">
    <w:panose1 w:val="02020603050405020304"/>
    <w:charset w:val="00"/>
    <w:family w:val="roman"/>
    <w:pitch w:val="variable"/>
    <w:sig w:usb0="E0002AFF" w:usb1="C0007841" w:usb2="00000009" w:usb3="00000000" w:csb0="000001FF" w:csb1="00000000"/>
    <w:embedRegular r:id="rId5" w:fontKey="{28C4C946-6E82-4641-A26F-A1F76CB1B216}"/>
    <w:embedBold r:id="rId6" w:fontKey="{A4F67E1C-CBE8-4A0F-9234-391F71C719FA}"/>
  </w:font>
  <w:font w:name="IranNastaliq">
    <w:panose1 w:val="02020505000000020003"/>
    <w:charset w:val="00"/>
    <w:family w:val="roman"/>
    <w:pitch w:val="variable"/>
    <w:sig w:usb0="61002A87" w:usb1="80000000" w:usb2="00000008" w:usb3="00000000" w:csb0="000101FF" w:csb1="00000000"/>
    <w:embedRegular r:id="rId7" w:fontKey="{CE80A08E-77C0-4D79-B2C8-D99276656DA1}"/>
  </w:font>
  <w:font w:name="B Nazanin">
    <w:panose1 w:val="00000400000000000000"/>
    <w:charset w:val="B2"/>
    <w:family w:val="auto"/>
    <w:pitch w:val="variable"/>
    <w:sig w:usb0="00002001" w:usb1="80000000" w:usb2="00000008" w:usb3="00000000" w:csb0="00000040" w:csb1="00000000"/>
    <w:embedRegular r:id="rId8" w:fontKey="{39D897EF-2B1E-4E27-A246-78223B588AA1}"/>
  </w:font>
  <w:font w:name="Tahoma">
    <w:panose1 w:val="020B0604030504040204"/>
    <w:charset w:val="00"/>
    <w:family w:val="swiss"/>
    <w:pitch w:val="variable"/>
    <w:sig w:usb0="E1002EFF" w:usb1="C000605B" w:usb2="00000029" w:usb3="00000000" w:csb0="000101FF" w:csb1="00000000"/>
    <w:embedRegular r:id="rId9" w:fontKey="{EEF69779-0D32-48B2-ACD2-0EFA85E5E9AF}"/>
    <w:embedBold r:id="rId10" w:fontKey="{6B6DD620-B8FD-462A-A98D-B482C08E0964}"/>
  </w:font>
  <w:font w:name="B Zar">
    <w:panose1 w:val="00000400000000000000"/>
    <w:charset w:val="B2"/>
    <w:family w:val="auto"/>
    <w:pitch w:val="variable"/>
    <w:sig w:usb0="00002001" w:usb1="80000000" w:usb2="00000008" w:usb3="00000000" w:csb0="00000040" w:csb1="00000000"/>
    <w:embedRegular r:id="rId11" w:fontKey="{27A1B110-E792-4104-8810-31197C9FF3E9}"/>
    <w:embedBold r:id="rId12" w:fontKey="{6A149230-70DD-4F85-A9F7-D7330A59B320}"/>
  </w:font>
  <w:font w:name="Neirizi">
    <w:altName w:val="Arial Unicode MS"/>
    <w:panose1 w:val="02000503000000020003"/>
    <w:charset w:val="00"/>
    <w:family w:val="auto"/>
    <w:pitch w:val="variable"/>
    <w:sig w:usb0="61002A87" w:usb1="80000000" w:usb2="00000008" w:usb3="00000000" w:csb0="000101FF" w:csb1="00000000"/>
    <w:embedRegular r:id="rId13" w:fontKey="{EFEA34B7-F734-4F58-AA00-804BDA3C67FB}"/>
    <w:embedBold r:id="rId14" w:fontKey="{EB6A0CC0-E95A-4781-B938-B113A21BD4CF}"/>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88" w:rsidRDefault="00F54C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83007"/>
      <w:docPartObj>
        <w:docPartGallery w:val="Page Numbers (Bottom of Page)"/>
        <w:docPartUnique/>
      </w:docPartObj>
    </w:sdtPr>
    <w:sdtEndPr/>
    <w:sdtContent>
      <w:p w:rsidR="00F54C88" w:rsidRDefault="00F54C88" w:rsidP="00F54C88">
        <w:pPr>
          <w:pStyle w:val="Footer"/>
          <w:jc w:val="center"/>
          <w:rPr>
            <w:rtl/>
          </w:rPr>
        </w:pPr>
      </w:p>
      <w:tbl>
        <w:tblPr>
          <w:bidiVisual/>
          <w:tblW w:w="0" w:type="auto"/>
          <w:tblLook w:val="04A0" w:firstRow="1" w:lastRow="0" w:firstColumn="1" w:lastColumn="0" w:noHBand="0" w:noVBand="1"/>
        </w:tblPr>
        <w:tblGrid>
          <w:gridCol w:w="1054"/>
          <w:gridCol w:w="8188"/>
        </w:tblGrid>
        <w:tr w:rsidR="00F54C88" w:rsidTr="00F54C88">
          <w:tc>
            <w:tcPr>
              <w:tcW w:w="1054" w:type="dxa"/>
              <w:hideMark/>
            </w:tcPr>
            <w:p w:rsidR="00F54C88" w:rsidRDefault="00F54C88">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440C4A">
                <w:rPr>
                  <w:noProof/>
                  <w:sz w:val="22"/>
                  <w:szCs w:val="22"/>
                  <w:rtl/>
                </w:rPr>
                <w:t>1</w:t>
              </w:r>
              <w:r>
                <w:rPr>
                  <w:sz w:val="22"/>
                  <w:szCs w:val="22"/>
                  <w:rtl/>
                </w:rPr>
                <w:fldChar w:fldCharType="end"/>
              </w:r>
            </w:p>
          </w:tc>
          <w:tc>
            <w:tcPr>
              <w:tcW w:w="8188" w:type="dxa"/>
              <w:hideMark/>
            </w:tcPr>
            <w:p w:rsidR="00F54C88" w:rsidRDefault="00F54C88">
              <w:pPr>
                <w:pStyle w:val="Footer"/>
                <w:jc w:val="right"/>
                <w:rPr>
                  <w:rFonts w:ascii="Cambria" w:hAnsi="Cambria"/>
                  <w:sz w:val="22"/>
                  <w:szCs w:val="22"/>
                  <w:lang w:bidi="fa-IR"/>
                </w:rPr>
              </w:pPr>
              <w:r>
                <w:rPr>
                  <w:rFonts w:ascii="Cambria" w:hAnsi="Cambria"/>
                  <w:sz w:val="22"/>
                  <w:szCs w:val="22"/>
                  <w:lang w:bidi="fa-IR"/>
                </w:rPr>
                <w:t>www.ahlolbait.com</w:t>
              </w:r>
            </w:p>
          </w:tc>
        </w:tr>
      </w:tbl>
      <w:p w:rsidR="002A7332" w:rsidRDefault="00F42E57" w:rsidP="00F54C88">
        <w:pPr>
          <w:pStyle w:val="Footer"/>
          <w:jc w:val="center"/>
        </w:pPr>
      </w:p>
    </w:sdtContent>
  </w:sdt>
  <w:p w:rsidR="002A7332" w:rsidRDefault="002A73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88" w:rsidRDefault="00F54C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E57" w:rsidRDefault="00F42E57" w:rsidP="002A7332">
      <w:r>
        <w:separator/>
      </w:r>
    </w:p>
  </w:footnote>
  <w:footnote w:type="continuationSeparator" w:id="0">
    <w:p w:rsidR="00F42E57" w:rsidRDefault="00F42E57" w:rsidP="002A7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88" w:rsidRDefault="00F54C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332" w:rsidRPr="00B022A1" w:rsidRDefault="002A7332" w:rsidP="002A733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2A7332">
      <w:rPr>
        <w:rFonts w:ascii="Neirizi" w:eastAsia="Times New Roman" w:hAnsi="Neirizi" w:cs="Neirizi" w:hint="cs"/>
        <w:b/>
        <w:bCs/>
        <w:rtl/>
        <w:lang w:bidi="fa-IR"/>
      </w:rPr>
      <w:t>دعای</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یا</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ذا</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الذی</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کان</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قبل</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کل</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شیء</w:t>
    </w:r>
    <w:r w:rsidRPr="002A7332">
      <w:rPr>
        <w:rFonts w:ascii="Neirizi" w:eastAsia="Times New Roman" w:hAnsi="Neirizi" w:cs="Neirizi"/>
        <w:b/>
        <w:bCs/>
        <w:rtl/>
        <w:lang w:bidi="fa-IR"/>
      </w:rPr>
      <w:t>...</w:t>
    </w:r>
  </w:p>
  <w:p w:rsidR="002A7332" w:rsidRDefault="002A73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88" w:rsidRDefault="00F54C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32"/>
    <w:rsid w:val="002A7332"/>
    <w:rsid w:val="003E450F"/>
    <w:rsid w:val="00440C4A"/>
    <w:rsid w:val="004E64B6"/>
    <w:rsid w:val="00686101"/>
    <w:rsid w:val="006D05FC"/>
    <w:rsid w:val="0095444B"/>
    <w:rsid w:val="009A60A5"/>
    <w:rsid w:val="009B6F9C"/>
    <w:rsid w:val="00A07D8B"/>
    <w:rsid w:val="00CE7D4C"/>
    <w:rsid w:val="00D47E62"/>
    <w:rsid w:val="00E14CEC"/>
    <w:rsid w:val="00F42E57"/>
    <w:rsid w:val="00F54C88"/>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A7332"/>
    <w:rPr>
      <w:rFonts w:ascii="Tahoma" w:hAnsi="Tahoma" w:cs="Tahoma"/>
      <w:sz w:val="16"/>
      <w:szCs w:val="16"/>
    </w:rPr>
  </w:style>
  <w:style w:type="character" w:customStyle="1" w:styleId="BalloonTextChar">
    <w:name w:val="Balloon Text Char"/>
    <w:basedOn w:val="DefaultParagraphFont"/>
    <w:link w:val="BalloonText"/>
    <w:uiPriority w:val="99"/>
    <w:semiHidden/>
    <w:rsid w:val="002A73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A7332"/>
    <w:rPr>
      <w:rFonts w:ascii="Tahoma" w:hAnsi="Tahoma" w:cs="Tahoma"/>
      <w:sz w:val="16"/>
      <w:szCs w:val="16"/>
    </w:rPr>
  </w:style>
  <w:style w:type="character" w:customStyle="1" w:styleId="BalloonTextChar">
    <w:name w:val="Balloon Text Char"/>
    <w:basedOn w:val="DefaultParagraphFont"/>
    <w:link w:val="BalloonText"/>
    <w:uiPriority w:val="99"/>
    <w:semiHidden/>
    <w:rsid w:val="002A73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060993">
      <w:bodyDiv w:val="1"/>
      <w:marLeft w:val="0"/>
      <w:marRight w:val="0"/>
      <w:marTop w:val="0"/>
      <w:marBottom w:val="0"/>
      <w:divBdr>
        <w:top w:val="none" w:sz="0" w:space="0" w:color="auto"/>
        <w:left w:val="none" w:sz="0" w:space="0" w:color="auto"/>
        <w:bottom w:val="none" w:sz="0" w:space="0" w:color="auto"/>
        <w:right w:val="none" w:sz="0" w:space="0" w:color="auto"/>
      </w:divBdr>
    </w:div>
    <w:div w:id="1399672056">
      <w:bodyDiv w:val="1"/>
      <w:marLeft w:val="0"/>
      <w:marRight w:val="0"/>
      <w:marTop w:val="0"/>
      <w:marBottom w:val="0"/>
      <w:divBdr>
        <w:top w:val="none" w:sz="0" w:space="0" w:color="auto"/>
        <w:left w:val="none" w:sz="0" w:space="0" w:color="auto"/>
        <w:bottom w:val="none" w:sz="0" w:space="0" w:color="auto"/>
        <w:right w:val="none" w:sz="0" w:space="0" w:color="auto"/>
      </w:divBdr>
    </w:div>
    <w:div w:id="19881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2014-01-22T10:49:00Z</cp:lastPrinted>
  <dcterms:created xsi:type="dcterms:W3CDTF">2015-01-04T11:30:00Z</dcterms:created>
  <dcterms:modified xsi:type="dcterms:W3CDTF">2015-01-04T11:30:00Z</dcterms:modified>
</cp:coreProperties>
</file>