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CE" w:rsidRPr="00D23901" w:rsidRDefault="00D23901" w:rsidP="00D342C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342CE" w:rsidRPr="00D23901">
        <w:rPr>
          <w:rFonts w:hint="cs"/>
          <w:b w:val="0"/>
          <w:bCs w:val="0"/>
          <w:rtl/>
        </w:rPr>
        <w:t>دعای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یا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عدتی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فی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کربتی</w:t>
      </w:r>
      <w:r w:rsidR="00D342CE" w:rsidRPr="00D23901">
        <w:rPr>
          <w:b w:val="0"/>
          <w:bCs w:val="0"/>
          <w:rtl/>
        </w:rPr>
        <w:t>..</w:t>
      </w:r>
    </w:p>
    <w:p w:rsidR="00D23901" w:rsidRPr="00D23901" w:rsidRDefault="00D23901" w:rsidP="00D23901">
      <w:pPr>
        <w:spacing w:before="100" w:beforeAutospacing="1" w:after="100" w:afterAutospacing="1"/>
        <w:jc w:val="both"/>
        <w:rPr>
          <w:rFonts w:ascii="IranNastaliq" w:hAnsi="IranNastaliq" w:cs="B Zar"/>
          <w:sz w:val="32"/>
          <w:szCs w:val="32"/>
        </w:rPr>
      </w:pPr>
      <w:r w:rsidRPr="00D23901">
        <w:rPr>
          <w:rFonts w:ascii="IranNastaliq" w:hAnsi="IranNastaliq" w:cs="B Zar"/>
          <w:sz w:val="32"/>
          <w:szCs w:val="32"/>
          <w:rtl/>
        </w:rPr>
        <w:t>اعمال مشترکه ماه رمضان: قسم چهارم اعمال روزهای ماه رمضان ؛ سیّد بن طاووس فرموده بعد از صلوات کبیر می خوانیم</w:t>
      </w:r>
      <w:r>
        <w:rPr>
          <w:rFonts w:ascii="IranNastaliq" w:hAnsi="IranNastaliq" w:cs="B Zar" w:hint="cs"/>
          <w:sz w:val="32"/>
          <w:szCs w:val="32"/>
          <w:rtl/>
        </w:rPr>
        <w:t>:</w:t>
      </w:r>
    </w:p>
    <w:p w:rsidR="00D342CE" w:rsidRDefault="00D342CE" w:rsidP="00D342CE">
      <w:pPr>
        <w:shd w:val="clear" w:color="auto" w:fill="FFFFFF"/>
        <w:spacing w:line="270" w:lineRule="atLeast"/>
        <w:jc w:val="center"/>
        <w:rPr>
          <w:rFonts w:ascii="Tahoma" w:eastAsia="Times New Roman" w:hAnsi="Tahoma" w:cs="Traditional Arabic"/>
          <w:color w:val="5E2901"/>
          <w:szCs w:val="42"/>
        </w:rPr>
      </w:pPr>
    </w:p>
    <w:p w:rsidR="00D342CE" w:rsidRDefault="00D342CE" w:rsidP="00D342CE">
      <w:pPr>
        <w:pStyle w:val="20"/>
      </w:pPr>
      <w:r w:rsidRPr="00D342CE">
        <w:rPr>
          <w:rFonts w:hint="cs"/>
          <w:rtl/>
        </w:rPr>
        <w:t>يَا عُدَّتِي فِي كُرْبَتِي وَ يَا صَاحِبِي فِي شِدَّتِي وَ يَا وَلِيِّي فِي نِعْمَتِي وَ يَا غَايَتِي فِي رَغْبَتِي‏</w:t>
      </w:r>
    </w:p>
    <w:p w:rsidR="00D23901" w:rsidRDefault="00D23901" w:rsidP="00D342CE">
      <w:pPr>
        <w:pStyle w:val="20"/>
      </w:pPr>
      <w:bookmarkStart w:id="0" w:name="_GoBack"/>
      <w:bookmarkEnd w:id="0"/>
    </w:p>
    <w:p w:rsidR="00D342CE" w:rsidRDefault="00D342CE" w:rsidP="00D342CE">
      <w:pPr>
        <w:pStyle w:val="20"/>
      </w:pPr>
      <w:r w:rsidRPr="00D342CE">
        <w:rPr>
          <w:rFonts w:hint="cs"/>
          <w:rtl/>
        </w:rPr>
        <w:t>أَنْتَ السَّاتِرُ عَوْرَتِي وَ الْمُؤْمِنُ رَوْعَتِي وَ الْمُقِيلُ عَثْرَتِي فَاغْفِرْ لِي خَطِيئَتِي يَا أَرْحَمَ الرَّاحِمِينَ‏</w:t>
      </w:r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F71" w:rsidRDefault="00FD4F71" w:rsidP="00D342CE">
      <w:r>
        <w:separator/>
      </w:r>
    </w:p>
  </w:endnote>
  <w:endnote w:type="continuationSeparator" w:id="0">
    <w:p w:rsidR="00FD4F71" w:rsidRDefault="00FD4F71" w:rsidP="00D3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07256F-F904-42A6-82F9-20DE7D57FA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AF6AE7-A5EE-42AA-B623-CF5F4B5746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34D8247-5547-47A2-AAAE-A261AC533089}"/>
    <w:embedBold r:id="rId4" w:fontKey="{70E802B7-51C4-4C43-AB6F-7E38B8B89B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4C3DEA1-B3BA-459D-AAFB-29090506C72B}"/>
    <w:embedBold r:id="rId6" w:fontKey="{520D0A8B-14D6-43D0-9A80-3A23BA04710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82CB41D-E695-4A2D-9DD0-AB0E6BA2F1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BECA580-4B27-4DBB-B21A-E5105861B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2D404AF-3A65-4708-BF07-544C152B4834}"/>
    <w:embedBold r:id="rId10" w:fontKey="{AC7E7787-893F-43C1-B2DA-54B6138DBCB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A4E27E1-2E88-46EB-B2A0-37EE1662F6A9}"/>
    <w:embedBold r:id="rId12" w:fontKey="{638BD879-67E9-4783-9743-088E919DF70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9CBA869-A602-4640-B163-848D5442BC46}"/>
    <w:embedBold r:id="rId14" w:fontKey="{6D9D897D-7B0A-4D93-931D-4E4DA238ABE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A0998798-0087-476C-92FA-7E58F8323B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1703C" w:rsidTr="00CC60B3">
      <w:tc>
        <w:tcPr>
          <w:tcW w:w="1054" w:type="dxa"/>
          <w:hideMark/>
        </w:tcPr>
        <w:p w:rsidR="0031703C" w:rsidRDefault="0031703C" w:rsidP="00CC60B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E57039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31703C" w:rsidRDefault="0031703C" w:rsidP="00CC60B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342CE" w:rsidRDefault="00D342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F71" w:rsidRDefault="00FD4F71" w:rsidP="00D342CE">
      <w:r>
        <w:separator/>
      </w:r>
    </w:p>
  </w:footnote>
  <w:footnote w:type="continuationSeparator" w:id="0">
    <w:p w:rsidR="00FD4F71" w:rsidRDefault="00FD4F71" w:rsidP="00D34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2CE" w:rsidRPr="00B022A1" w:rsidRDefault="00D342CE" w:rsidP="00D342C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یا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عدتی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فی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کربتی</w:t>
    </w:r>
    <w:r w:rsidRPr="00D342CE">
      <w:rPr>
        <w:rFonts w:ascii="Neirizi" w:eastAsia="Times New Roman" w:hAnsi="Neirizi" w:cs="Neirizi"/>
        <w:b/>
        <w:bCs/>
        <w:rtl/>
        <w:lang w:bidi="fa-IR"/>
      </w:rPr>
      <w:t>..</w:t>
    </w:r>
  </w:p>
  <w:p w:rsidR="00D342CE" w:rsidRDefault="00D342C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2CE"/>
    <w:rsid w:val="0031703C"/>
    <w:rsid w:val="003E450F"/>
    <w:rsid w:val="00686101"/>
    <w:rsid w:val="006D05FC"/>
    <w:rsid w:val="00971B61"/>
    <w:rsid w:val="009A60A5"/>
    <w:rsid w:val="009B6F9C"/>
    <w:rsid w:val="00CE7D4C"/>
    <w:rsid w:val="00D23901"/>
    <w:rsid w:val="00D342CE"/>
    <w:rsid w:val="00D47E62"/>
    <w:rsid w:val="00E14CEC"/>
    <w:rsid w:val="00E16EF1"/>
    <w:rsid w:val="00E36DEB"/>
    <w:rsid w:val="00E57039"/>
    <w:rsid w:val="00F63C38"/>
    <w:rsid w:val="00F73059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2015-01-04T10:49:00Z</cp:lastPrinted>
  <dcterms:created xsi:type="dcterms:W3CDTF">2015-01-04T10:49:00Z</dcterms:created>
  <dcterms:modified xsi:type="dcterms:W3CDTF">2015-01-04T10:49:00Z</dcterms:modified>
</cp:coreProperties>
</file>