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B54464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02198D">
        <w:rPr>
          <w:rFonts w:hint="cs"/>
          <w:b w:val="0"/>
          <w:bCs w:val="0"/>
          <w:sz w:val="40"/>
          <w:rtl/>
        </w:rPr>
        <w:t xml:space="preserve">دعای </w:t>
      </w:r>
      <w:r w:rsidR="00B54464">
        <w:rPr>
          <w:rFonts w:hint="cs"/>
          <w:b w:val="0"/>
          <w:bCs w:val="0"/>
          <w:sz w:val="40"/>
          <w:rtl/>
        </w:rPr>
        <w:t>ختنه</w:t>
      </w:r>
    </w:p>
    <w:p w:rsidR="00836F8E" w:rsidRPr="00836F8E" w:rsidRDefault="00836F8E" w:rsidP="00B54464">
      <w:pPr>
        <w:pStyle w:val="1"/>
        <w:spacing w:before="0" w:beforeAutospacing="0" w:after="0" w:afterAutospacing="0"/>
        <w:rPr>
          <w:b w:val="0"/>
          <w:bCs w:val="0"/>
          <w:sz w:val="20"/>
          <w:szCs w:val="20"/>
          <w:rtl/>
        </w:rPr>
      </w:pPr>
    </w:p>
    <w:p w:rsidR="00C83728" w:rsidRPr="00836F8E" w:rsidRDefault="00836F8E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836F8E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836F8E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B54464" w:rsidRPr="00B54464" w:rsidRDefault="00836F8E" w:rsidP="00B54464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26</w:t>
      </w:r>
      <w:r w:rsidR="00B54464" w:rsidRPr="00B5446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از حضرت صادق عليه السّلام نقل شده: وقت ختنه كردن پسر اين دعا را بخوانند، و اگر در ان وقت ميسّر نشود، تا بلوغ طفل هر وقت ميّسر گردد، بر آن طفل بخوانند، كه از او حرارت آهن را از كشتن و غير آن دفع مى ‏كنند و دعا اين است: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Fonts w:ascii="Times New Roman" w:eastAsia="Times New Roman" w:hAnsi="Times New Roman" w:cs="B Zar"/>
          <w:sz w:val="28"/>
          <w:szCs w:val="28"/>
          <w:rtl/>
          <w:lang w:bidi="fa-IR"/>
        </w:rPr>
        <w:br/>
      </w: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هذِهِ سُنَّتُكَ وَ سُنَّةُ نَبِيِّكَ صَلَواتُكَ عَلَيْهِ وَ آلِهِ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خدايا اين روش تو، و روش پيامبر توست(درود تو بر او و خاندانش)،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وَاتِّباعٌ مِنّا لَكَ وَ لِنَبِّيِكَ بِمَشِيَّتِكَ وَ بِاِرادَتِكَ وَ قَضاَّئِكَ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و پيروى ماست از تو و از پيامبرت‏ به مشيت و اراده و حكمت.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لاَمْرٍ اَرَدْتَهُ وَ قَضاَّءٍ حَتَمْتَهُ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براى كارى كه اراده فرمودى، و حكمى كه حتم نمودى،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836F8E" w:rsidRPr="00B54464" w:rsidRDefault="00836F8E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اَمْرٍ اَنْفَذْتَهُ وَ اَذَقْتَهُ حَرَّ الْحَديدِ ف</w:t>
      </w:r>
      <w:bookmarkStart w:id="0" w:name="_GoBack"/>
      <w:bookmarkEnd w:id="0"/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ى خِتانِهِ وَ حِجامَتِهِ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و امرى كه اجرا كردى، و چشاندى به او سوزش آهن در ختنه و حجامتش،</w:t>
      </w:r>
    </w:p>
    <w:p w:rsidR="00836F8E" w:rsidRDefault="00836F8E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بِاَمْرٍ اَنْتَ اَعْرَفُ بِهِ مِنّى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به كارى كه تو به آن داناتر از منى،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فَطَهِّرْهُ مِنَ الذُّنُوبِ وَزِدْ فى عُمْرِهِ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پس خدایا او را از گناهان پاك كن، و بر عمرش بيفزا،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وَادْفَعِ الاْفاتِ عَنْ بَدَنِهِ وَالاَْوْجاعَ عَنْ جِسْمِهِ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و آفات را از بدنش دور كن، و دردها را از جسمش بزداى،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زِدْهُ مِنَ الْغِنى وَ ادْفَعْ عَنْهُ الْفَقْرَ فَاِنَّكَ تَعْلَمُ وَلانَعْلَمُ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4464">
        <w:rPr>
          <w:rStyle w:val="tarjome"/>
          <w:rFonts w:cs="B Nazanin"/>
          <w:sz w:val="28"/>
          <w:szCs w:val="28"/>
          <w:rtl/>
        </w:rPr>
        <w:t>و بر توانگرى اضافه كن، و تهى ‏دستى را از او برطرف نما، به درستى كه تو مى‏ دانى و ما نمى ‏دانيم.</w:t>
      </w:r>
    </w:p>
    <w:p w:rsidR="00677533" w:rsidRPr="002E0987" w:rsidRDefault="00677533" w:rsidP="00B5446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E07" w:rsidRDefault="00450E07" w:rsidP="00D022FA">
      <w:pPr>
        <w:spacing w:after="0" w:line="240" w:lineRule="auto"/>
      </w:pPr>
      <w:r>
        <w:separator/>
      </w:r>
    </w:p>
  </w:endnote>
  <w:endnote w:type="continuationSeparator" w:id="0">
    <w:p w:rsidR="00450E07" w:rsidRDefault="00450E0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9F3EDC-5B87-4F33-9233-8CCE1C1B5F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C134518-2D13-4E2F-853B-C7331CFBF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543C400-DDC2-4F7B-808C-6F90ED31D23B}"/>
    <w:embedBold r:id="rId4" w:fontKey="{2F2E5F16-8E43-4D72-AB1C-7100EC512A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61AE344-6E16-432F-A0C0-413509E3259C}"/>
    <w:embedBold r:id="rId6" w:fontKey="{61677350-9E2C-4B16-B930-A9EBFDE6CC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5D8004-0175-453E-BC8A-8161E734D225}"/>
    <w:embedBold r:id="rId8" w:fontKey="{B48CD297-ACEE-4A2E-9EF1-0C8A0BAF43D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FFA97D0-A8FD-41E0-A5C5-F70EC1AD2DDC}"/>
    <w:embedBold r:id="rId10" w:fontKey="{8C3F793D-A9A3-4B5E-BCE6-DF0D1980F2A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A5BE2ABC-A1F9-4A49-AA3B-EEDCD94B495D}"/>
    <w:embedBold r:id="rId12" w:fontKey="{4B29F702-E8F9-451C-B2F4-B3157D30C29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F64B70F-3D71-4150-9A0F-A226EAD19F92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FABD6FF0-5C2B-4F13-9A3E-ACADB3B2389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1465C258-6A59-4E86-B95F-59B8C3ADD8B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2DE04DAA-D58E-48C1-A063-D6577833C5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63FB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36F8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E07" w:rsidRDefault="00450E07" w:rsidP="00D022FA">
      <w:pPr>
        <w:spacing w:after="0" w:line="240" w:lineRule="auto"/>
      </w:pPr>
      <w:r>
        <w:separator/>
      </w:r>
    </w:p>
  </w:footnote>
  <w:footnote w:type="continuationSeparator" w:id="0">
    <w:p w:rsidR="00450E07" w:rsidRDefault="00450E0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5446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</w:t>
    </w:r>
    <w:r w:rsidR="00B5446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B5446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ختنه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6F8E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2015-02-03T10:15:00Z</dcterms:created>
  <dcterms:modified xsi:type="dcterms:W3CDTF">2015-02-03T10:15:00Z</dcterms:modified>
</cp:coreProperties>
</file>