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41599D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41599D">
        <w:rPr>
          <w:rFonts w:hint="cs"/>
          <w:b w:val="0"/>
          <w:bCs w:val="0"/>
          <w:sz w:val="40"/>
          <w:rtl/>
        </w:rPr>
        <w:t>جامع دنیا و آخرت از امام صادق (ع)</w:t>
      </w:r>
    </w:p>
    <w:p w:rsidR="00CD19AB" w:rsidRPr="00CD19AB" w:rsidRDefault="00CD19AB" w:rsidP="00CD19A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CD19AB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CD19AB">
        <w:rPr>
          <w:rStyle w:val="farsi"/>
          <w:rFonts w:cs="B Zar"/>
          <w:sz w:val="32"/>
          <w:szCs w:val="32"/>
        </w:rPr>
        <w:t>.</w:t>
      </w:r>
    </w:p>
    <w:p w:rsidR="00CD19AB" w:rsidRDefault="00CD19AB" w:rsidP="00CD19AB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CD19AB">
        <w:rPr>
          <w:rStyle w:val="farsi"/>
          <w:rFonts w:cs="B Zar"/>
          <w:sz w:val="32"/>
          <w:szCs w:val="32"/>
        </w:rPr>
        <w:t>15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CD19AB">
        <w:rPr>
          <w:rStyle w:val="farsi"/>
          <w:rFonts w:cs="B Zar"/>
          <w:sz w:val="32"/>
          <w:szCs w:val="32"/>
        </w:rPr>
        <w:t xml:space="preserve"> </w:t>
      </w:r>
      <w:r w:rsidRPr="00CD19AB">
        <w:rPr>
          <w:rStyle w:val="farsi"/>
          <w:rFonts w:cs="B Zar"/>
          <w:sz w:val="32"/>
          <w:szCs w:val="32"/>
          <w:rtl/>
        </w:rPr>
        <w:t>از عمرو بن ابى المقدام روايت شده: حضرت صادق عليه السّلام اين دعا را بر من املا كرد، و اين دعا جامع دنيا و آخرت است، پس از حمد و ثناى خداى عزّ و جلّ مى‏ گويى</w:t>
      </w:r>
      <w:r w:rsidRPr="00CD19AB">
        <w:rPr>
          <w:rStyle w:val="farsi"/>
          <w:rFonts w:cs="B Zar"/>
          <w:sz w:val="32"/>
          <w:szCs w:val="32"/>
        </w:rPr>
        <w:t>: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اَنْتَ اللَّهُ لا اِلهَ اِلاّ اَنْتَ الْحَليمُ الْكَريمُ وَ اَنْتَ اللَّهُ لا اِلهَ اِلاّ اَنْتَ الْعَزيزُ الْحَكيمُ وَ اَنْتَ اللَّهُ لا اِلهَ اِلاّ اَنْتَ الْواحِدُ الْقَهّارُ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lang w:bidi="fa-IR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اَنْتَ اللَّهُ لا اِلهَ اِلاّ اَنْتَ الْمَلِكُ الْجَبّارُ وَ اَنْتَ اللَّهُ لا اِلهَ اِلاّ اَنْتَ الرَّحيمُ الْغَفّارُ وَ اَنْتَ اللَّهُ لا اِلهَ اِلاّ اَنْتَ الشَّديدُ الْمِحالُ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اَنْتَ اللَّهُ لا اِلهَ اِلاّ اَنْتَ الْكَبيرُ الْمُتَعالِ وَ اَنْتَ اللَّهُ لا اِلهَ اِلاّ اَنْتَ السَّميعُ الْبَصيرُ وَ اَنْتَ اللَّهُ لا اِلهَ اِلاّ اَنْتَ الْمَنيعُ الْقَديرُ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اَنْتَ اللَّهُ لا اِلهَ اِلاّ اَنْتَ الْغَفُورُ الشَّكُورُ وَ اَنْتَ اللَّهُ لا اِلهَ اِلاّ اَنْتَ الْحَميدُ الْمَجيدُ وَ اَنْتَ اللَّهُ لا اِلهَ اِلاّ اَنْتَ الْغَنِىُّ الْحَميدُ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اَنْتَ اللَّهُ لا اِلهَ اِلاّ اَنْتَ الْغَفُورُ الْوَدُودُ وَ اَنْتَ اللَّهُ لا اِلهَ اِلاّ اَنْتَ الْحَنّانُ الْمَنّانُ وَ اَنْتَ اللَّهُ لا اِلهَ اِلاّ اَنْتَ الْحَليمُ الدَّيّانُ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اَنْتَ اللَّهُ لا اِلهَ اِلاّ اَنْتَ الْجَوادُ الْماجِدُ، وَ اَنْتَ اللَّهُ لا ا</w:t>
      </w:r>
      <w:r w:rsidR="0041599D">
        <w:rPr>
          <w:rStyle w:val="arabic"/>
          <w:rFonts w:ascii="Neirizi" w:hAnsi="Neirizi" w:cs="Neirizi"/>
          <w:color w:val="257F27"/>
          <w:sz w:val="30"/>
          <w:szCs w:val="30"/>
          <w:rtl/>
        </w:rPr>
        <w:t>ِلهَ اِلاّ اَنْتَ الْواحِدُ الا</w:t>
      </w: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َحَدُ وَ اَنْتَ اللَّهُ لا اِلهَ اِلاّ اَنْتَ الْغائِبُ الشّاهِدُ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اَنْتَ اللَّهُ لا اِلهَ اِلاّ اَنْتَ الظّاهِرُ الْباطِنُ وَ اَنْتَ اللَّهُ لا اِلهَ اِلاّ اَنْتَ بِكُلِّ شَيْئٍ عَليمٌ تَمَّ نُورُكَ فَهَدَيْتَ وَ بَسَطْتَ يَدَكَ فَاَعْطَيْتَ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رَبَّنا وَجْهُكَ اَكْرَمُ الْوُجُوهِ وَجَهَتُكَ خَيْرُ الْجِهاتِ وَ عَطِيَّتُكَ اَفْضَلُ الْعَطايا وَ اَهْنَاُها تُطاعُ رَبَّنا فَتَشْكُرُ وَ تُعْصى رَبَّنا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فَتَغْفِرُ لِمَنْ شِئْتَ تُجيبُ الْمُضْطَرّينَ وَ تَكْشِفُ السُّوءَ وَ تَقْبَلُ التَّوْبَةَ وَ تَعْفُو عَنِ الذُّنُوبِ لا تُجازى اَياديكَ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وَلاتُحْصى نِعَمُكَ وَلايَبْلُغُ مِدْحَتَكَ قَوْلُ قآئلٍ. اَللّهُمَّ صَلِّ عَلى مُحَمَّدٍ وَ آلِ مُحَمَّدٍ وَعَجِّلْ فَرَجَهُمْ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رَوْحَهُمْ وَ راحَتَهُمْ وَ سُرُورَهُمْ وَاَذِقْنى طَعْمَ فَرَجِهِمْ وَ اَهْلِكْ اَعْدآئَهُمْ مِنَ الْجِنِّ وَالاِْنْسِ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آتِنا فِى الدُّنْيا حَسَنَةً وَ فِى الاْخِرَةِ حَسَنَةً وَ قِنا عَذابَ النّارِ وَاجْعَلْنا مِنَ الَّذينَ لاخَوْفٌ عَلَيْهِمْ وَلاهُمْ يَحْزَنُونَ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وَاجْعَلْنى مِنَ الَّذينَ صَبَرُوا وَ عَلى رَبِّهِمْ يَتَوَكَّلُونَ وَ ثَبِّتْنى بِالْقَوْلِ الثّابِتِ فِى الْحَيوةِ الدُّنْيا وَ فِى الاْخِرَةِ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بارِكْ لى فِى الْمَحْيا وَ الْمَماتِ وَالْمَوْقِفِ وَالنُّشُورِ وَ الْحِسابِ وَالميزانِ وَ اَهْوالِ يَوْمِ الْقِيمَةِ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سَلِّمْنى عَلَى الصِّراطِ وَ اَجِزْنى عَلَيْهِ وَارْزُقْنى عِلْماً نافِعاً وَ يَقيناً صادِقاً وَ تُقىً وَ بِرّاً وَ وَرَعاً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خَوْفاً مِنْكَ وَ فَرَقاً يُبَلِّغُنى مِنْكَ زُلْفى وَلايُباعِدُنى عَنْكَ وَاحْبِبْنى وَلاتُبْغِضْنى وَ تَوَلَّنى وَلاتَخْذُلْنى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اَعْطِنى مِنْ جَميعِ خَيْرِ الدُّنْيا وَالاْخِرَةِ ما عَلِمْتُ مِنْهُ وَ مالَمْ اَعْلَمْ وَ اَجِرْنى مِنَ السُّوءِ كُلِّهِ بِحَذا فيرِهِ ما عَلِمْتُ مِنْهُ وَ مالَمْ اَعْلَمْ</w:t>
      </w:r>
    </w:p>
    <w:p w:rsidR="00CD19AB" w:rsidRPr="00CD19AB" w:rsidRDefault="00CD19AB" w:rsidP="00CD19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19AB" w:rsidRPr="00CD19AB" w:rsidRDefault="00CD19AB" w:rsidP="004159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41599D">
        <w:rPr>
          <w:rFonts w:ascii="Times New Roman" w:eastAsia="Times New Roman" w:hAnsi="Times New Roman" w:cs="B Zar"/>
          <w:sz w:val="32"/>
          <w:szCs w:val="32"/>
        </w:rPr>
        <w:t>16</w:t>
      </w:r>
      <w:r w:rsidR="0041599D">
        <w:rPr>
          <w:rFonts w:ascii="Times New Roman" w:eastAsia="Times New Roman" w:hAnsi="Times New Roman" w:cs="B Zar" w:hint="cs"/>
          <w:sz w:val="32"/>
          <w:szCs w:val="32"/>
          <w:rtl/>
        </w:rPr>
        <w:t>.</w:t>
      </w:r>
      <w:r w:rsidRPr="0041599D">
        <w:rPr>
          <w:rFonts w:ascii="Times New Roman" w:eastAsia="Times New Roman" w:hAnsi="Times New Roman" w:cs="B Zar"/>
          <w:sz w:val="32"/>
          <w:szCs w:val="32"/>
        </w:rPr>
        <w:t xml:space="preserve"> </w:t>
      </w:r>
      <w:r w:rsidRPr="0041599D">
        <w:rPr>
          <w:rFonts w:ascii="Times New Roman" w:eastAsia="Times New Roman" w:hAnsi="Times New Roman" w:cs="B Zar"/>
          <w:sz w:val="32"/>
          <w:szCs w:val="32"/>
          <w:rtl/>
        </w:rPr>
        <w:t>از معاوية بن عمّار نقل شده: به حضرت صادق عليه السّلام عرض كردم: آيا مرا به آموختن دعايى اختصاص نمى ‏دهى؟ فرمود: چرا، بگو</w:t>
      </w:r>
      <w:r w:rsidRPr="0041599D">
        <w:rPr>
          <w:rFonts w:ascii="Times New Roman" w:eastAsia="Times New Roman" w:hAnsi="Times New Roman" w:cs="B Zar"/>
          <w:sz w:val="32"/>
          <w:szCs w:val="32"/>
        </w:rPr>
        <w:t>:</w:t>
      </w: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Fonts w:ascii="Times New Roman" w:eastAsia="Times New Roman" w:hAnsi="Times New Roman" w:cs="Times New Roman"/>
          <w:sz w:val="24"/>
          <w:szCs w:val="24"/>
        </w:rPr>
        <w:br/>
      </w: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واحِدُ يا ماجِدُ يا اَحَدُ يا صَمَدُ يا مَنْ لَمْ يَلِدْ وَ لَمْ يُولَدْ وَ لَمْ يَكُنْ لَهُ كُفُواً اَحَدٌ يا عَزيزُ يا كَريمُ يا حَنّانُ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41599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سامِعَ الدَّعَواتِ يا اَجْوَدَ مَنْ سُئِلَ وَ يا خَيْرَ مَنْ اَعْطى يا اَللَّهُ يا اَللَّهُ يا اَللَّهُ قُلْتَ (وَ لَقَدْنا دانا نُوحٌ فَلَنِعْمَ الْمُجيبُونَ</w:t>
      </w:r>
      <w:r w:rsidR="0041599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</w:p>
    <w:p w:rsidR="00CD19AB" w:rsidRPr="00CD19AB" w:rsidRDefault="00CD19AB" w:rsidP="00CD19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CD19AB">
        <w:rPr>
          <w:rFonts w:ascii="Times New Roman" w:eastAsia="Times New Roman" w:hAnsi="Times New Roman" w:cs="Times New Roman"/>
          <w:sz w:val="24"/>
          <w:szCs w:val="24"/>
        </w:rPr>
        <w:br/>
      </w:r>
      <w:r w:rsidRPr="0041599D">
        <w:rPr>
          <w:rFonts w:ascii="Times New Roman" w:eastAsia="Times New Roman" w:hAnsi="Times New Roman" w:cs="B Zar"/>
          <w:sz w:val="32"/>
          <w:szCs w:val="32"/>
          <w:rtl/>
        </w:rPr>
        <w:t>آنگاه حضرت فرمود: رسول خدا صلّى اللّه عليه و آله مى‏ گفت</w:t>
      </w:r>
      <w:r w:rsidRPr="0041599D">
        <w:rPr>
          <w:rFonts w:ascii="Times New Roman" w:eastAsia="Times New Roman" w:hAnsi="Times New Roman" w:cs="B Zar"/>
          <w:sz w:val="32"/>
          <w:szCs w:val="32"/>
        </w:rPr>
        <w:t>:</w:t>
      </w: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Fonts w:ascii="Times New Roman" w:eastAsia="Times New Roman" w:hAnsi="Times New Roman" w:cs="Times New Roman"/>
          <w:sz w:val="24"/>
          <w:szCs w:val="24"/>
        </w:rPr>
        <w:br/>
      </w: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نَعَمْ لَنِعْمَ الْمُجيبُ اَنْتَ وَ نِعْمَ الْمَدْعُوُّ وَ نِعْمَ الْمَسْؤُلُ اَسْئَلُكَ بِنُورِ وَجْهِكَ وَ اَسْئَلُكَ بِعِزَّتِكَ وَ قُدْرَتِكَ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جَبَروُتِكَ وَ اَسْئَلُكَ بِمَلَكُوتِكَ وَ دِرْعِكَ الْحَصينَةِ وَ بِجَمْعِكَ وَ اَرْكانِكَ كُلِّها وَ بِحَقِّ مُحَمَّدٍ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بِحَقِّ الاَْوْصِيآءِ بَعْدَ مُحَمَّدٍ اَنْ تُصَلِّىَ عَلى مُحَمَّدٍ وَ آلِ مُحَمَّدٍ وَ اَنْ تَفْعَلَ بى كَذا وَ كَذا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Default="00CD19AB" w:rsidP="004159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 w:hint="cs"/>
          <w:sz w:val="32"/>
          <w:szCs w:val="32"/>
          <w:rtl/>
        </w:rPr>
      </w:pPr>
      <w:r w:rsidRPr="00CD19AB">
        <w:rPr>
          <w:rFonts w:ascii="Times New Roman" w:eastAsia="Times New Roman" w:hAnsi="Times New Roman" w:cs="Times New Roman"/>
          <w:sz w:val="24"/>
          <w:szCs w:val="24"/>
        </w:rPr>
        <w:br/>
      </w:r>
      <w:r w:rsidR="0041599D">
        <w:rPr>
          <w:rFonts w:ascii="Times New Roman" w:eastAsia="Times New Roman" w:hAnsi="Times New Roman" w:cs="B Zar" w:hint="cs"/>
          <w:sz w:val="32"/>
          <w:szCs w:val="32"/>
          <w:rtl/>
        </w:rPr>
        <w:t xml:space="preserve">17. </w:t>
      </w:r>
      <w:r w:rsidRPr="0041599D">
        <w:rPr>
          <w:rFonts w:ascii="Times New Roman" w:eastAsia="Times New Roman" w:hAnsi="Times New Roman" w:cs="B Zar"/>
          <w:sz w:val="32"/>
          <w:szCs w:val="32"/>
          <w:rtl/>
        </w:rPr>
        <w:t>روايت شده: شخصى از مردم كوفه معروف به ابو جعفر، به حضرت صادق عليه السّلام عرض كرد: به من دعايى بياموز، كه آن را بخوانم، فرمود: بگو</w:t>
      </w:r>
      <w:r w:rsidRPr="0041599D">
        <w:rPr>
          <w:rFonts w:ascii="Times New Roman" w:eastAsia="Times New Roman" w:hAnsi="Times New Roman" w:cs="B Zar"/>
          <w:sz w:val="32"/>
          <w:szCs w:val="32"/>
        </w:rPr>
        <w:t>:</w:t>
      </w:r>
    </w:p>
    <w:p w:rsidR="00142C9C" w:rsidRPr="00CD19AB" w:rsidRDefault="00142C9C" w:rsidP="004159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مَنْ اَرْجُوهُ لِكُلِّ خَيْرٍ وَ يا مَنْ امَنُ سَخَطَهُ عِنْدَ كُلِّ عُسْرَةٍ وَ يا مَنْ يُعْطى بِالْقَليلِ الْكَثيرَ </w:t>
      </w:r>
    </w:p>
    <w:p w:rsidR="00142C9C" w:rsidRPr="00CD19AB" w:rsidRDefault="00142C9C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مَنْ اَعْطى مَنْ سَئَلَهُ تَحَنُّناً مِنْهُ وَ رَحْمَةً يا مَنْ اَعْطى مَنْ لَمْ يَسْئَلْهُ وَ لَمْ يَعْرِفْهُ صَلِّ عَلى مُحَمَّدٍ وَ آلِ مُحَمَّدٍ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257F27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اَعْطِنى بِمَسْئَلَتى مِنْ جَميعِ خَيْرِ الدُّنْيا وَ جَميعِ خَيْرِ الاْخِرَةِ فَاِنَّهُ غَيْرُ مَنْقُوصٍ ما اَعْطَيْتَنى وَ زِدْنى مِنْ سَعَةِ فَضْلِكَ يا كَريمُ</w:t>
      </w:r>
    </w:p>
    <w:p w:rsidR="006D07BA" w:rsidRPr="006D07BA" w:rsidRDefault="006D07BA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6D07BA" w:rsidRPr="006D07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EE2" w:rsidRDefault="003B4EE2" w:rsidP="00D022FA">
      <w:pPr>
        <w:spacing w:after="0" w:line="240" w:lineRule="auto"/>
      </w:pPr>
      <w:r>
        <w:separator/>
      </w:r>
    </w:p>
  </w:endnote>
  <w:endnote w:type="continuationSeparator" w:id="0">
    <w:p w:rsidR="003B4EE2" w:rsidRDefault="003B4EE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BBC201-AB1A-42CB-8D95-CF25638077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236FACD-20F6-46AC-A82C-0045950D44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EEDC043-70FE-476B-88BF-CDA43E3CA82F}"/>
    <w:embedBold r:id="rId4" w:fontKey="{3C9184DE-560B-4CFF-B883-67880FF000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33578D1-40C1-4A7E-B2BC-C0204C831232}"/>
    <w:embedBold r:id="rId6" w:fontKey="{5D685C64-5A8B-4CA4-9E77-C72B1C1C68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5F32D9A-CF38-41D1-8664-3439E320E45F}"/>
    <w:embedBold r:id="rId8" w:fontKey="{1174B83C-9E89-4AED-99D4-E2FF6AE033E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F097F0A-CC10-4555-A0E8-4182E8864959}"/>
    <w:embedBold r:id="rId10" w:fontKey="{29695942-2A00-43B8-B4FB-0CE9D03FEA1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28186468-3049-4072-9577-A6CF141AE9B8}"/>
    <w:embedBold r:id="rId12" w:fontKey="{63711207-37DF-4B83-A696-BBAA8D9CF17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EEC363C-1B11-4239-8082-1B30EBCCAF5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B3CB44A-150C-4C9A-B885-0CD66A83EB48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72E392D-612B-4F8D-9501-222E9719C53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635661F-60F3-4E73-AE89-3590B73591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42C9C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EE2" w:rsidRDefault="003B4EE2" w:rsidP="00D022FA">
      <w:pPr>
        <w:spacing w:after="0" w:line="240" w:lineRule="auto"/>
      </w:pPr>
      <w:r>
        <w:separator/>
      </w:r>
    </w:p>
  </w:footnote>
  <w:footnote w:type="continuationSeparator" w:id="0">
    <w:p w:rsidR="003B4EE2" w:rsidRDefault="003B4EE2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41599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049B873" wp14:editId="2735C87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41599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جامع دنیا و آخرت از امام صادق 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42C9C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4EE2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599D"/>
    <w:rsid w:val="00416075"/>
    <w:rsid w:val="00420CD3"/>
    <w:rsid w:val="004242CA"/>
    <w:rsid w:val="0042791C"/>
    <w:rsid w:val="00437F0D"/>
    <w:rsid w:val="00442D14"/>
    <w:rsid w:val="00443CCF"/>
    <w:rsid w:val="004473E0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C6D9B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07BA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19AB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45BE8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0959"/>
    <w:rsid w:val="00EC2DA9"/>
    <w:rsid w:val="00EC499C"/>
    <w:rsid w:val="00ED30E9"/>
    <w:rsid w:val="00ED653B"/>
    <w:rsid w:val="00ED762D"/>
    <w:rsid w:val="00EE295B"/>
    <w:rsid w:val="00EE59EF"/>
    <w:rsid w:val="00EF7D1C"/>
    <w:rsid w:val="00EF7F6E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2015-02-01T08:09:00Z</cp:lastPrinted>
  <dcterms:created xsi:type="dcterms:W3CDTF">2015-02-01T08:10:00Z</dcterms:created>
  <dcterms:modified xsi:type="dcterms:W3CDTF">2015-02-01T08:10:00Z</dcterms:modified>
</cp:coreProperties>
</file>