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063B43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bookmarkStart w:id="0" w:name="_GoBack"/>
      <w:r w:rsidR="00270029" w:rsidRPr="00270029">
        <w:rPr>
          <w:rFonts w:hint="cs"/>
          <w:b w:val="0"/>
          <w:bCs w:val="0"/>
          <w:sz w:val="40"/>
          <w:rtl/>
        </w:rPr>
        <w:t>دعای</w:t>
      </w:r>
      <w:r w:rsidR="00270029">
        <w:rPr>
          <w:rFonts w:hint="cs"/>
          <w:sz w:val="40"/>
          <w:rtl/>
        </w:rPr>
        <w:t xml:space="preserve"> </w:t>
      </w:r>
      <w:bookmarkEnd w:id="0"/>
      <w:r w:rsidR="00C45F21">
        <w:rPr>
          <w:rFonts w:hint="cs"/>
          <w:b w:val="0"/>
          <w:bCs w:val="0"/>
          <w:sz w:val="40"/>
          <w:rtl/>
        </w:rPr>
        <w:t xml:space="preserve">حجاب امام </w:t>
      </w:r>
      <w:r w:rsidR="00063B43">
        <w:rPr>
          <w:rFonts w:hint="cs"/>
          <w:b w:val="0"/>
          <w:bCs w:val="0"/>
          <w:sz w:val="40"/>
          <w:rtl/>
        </w:rPr>
        <w:t>جواد</w:t>
      </w:r>
      <w:r w:rsidR="00C45F21">
        <w:rPr>
          <w:rFonts w:hint="cs"/>
          <w:b w:val="0"/>
          <w:bCs w:val="0"/>
          <w:sz w:val="40"/>
          <w:rtl/>
        </w:rPr>
        <w:t>(ع)</w:t>
      </w:r>
    </w:p>
    <w:p w:rsidR="00C83728" w:rsidRDefault="00270029" w:rsidP="00270029">
      <w:pPr>
        <w:pStyle w:val="1"/>
        <w:spacing w:before="0" w:beforeAutospacing="0" w:after="0" w:afterAutospacing="0"/>
        <w:rPr>
          <w:rStyle w:val="tarjome"/>
          <w:rFonts w:ascii="Calibri" w:eastAsia="Calibri" w:hAnsi="Calibri" w:hint="cs"/>
          <w:b w:val="0"/>
          <w:bCs w:val="0"/>
          <w:color w:val="auto"/>
          <w:kern w:val="0"/>
          <w:sz w:val="32"/>
          <w:szCs w:val="32"/>
          <w:rtl/>
          <w:lang w:bidi="ar-SA"/>
        </w:rPr>
      </w:pPr>
      <w:r w:rsidRPr="00270029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rtl/>
          <w:lang w:bidi="ar-SA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270029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t>.</w:t>
      </w:r>
      <w:r w:rsidRPr="00270029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br/>
      </w:r>
      <w:r w:rsidRPr="00270029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br/>
        <w:t>19</w:t>
      </w:r>
      <w:r>
        <w:rPr>
          <w:rStyle w:val="tarjome"/>
          <w:rFonts w:ascii="Calibri" w:eastAsia="Calibri" w:hAnsi="Calibri" w:hint="cs"/>
          <w:b w:val="0"/>
          <w:bCs w:val="0"/>
          <w:color w:val="auto"/>
          <w:kern w:val="0"/>
          <w:sz w:val="32"/>
          <w:szCs w:val="32"/>
          <w:rtl/>
          <w:lang w:bidi="ar-SA"/>
        </w:rPr>
        <w:t>.</w:t>
      </w:r>
      <w:r w:rsidRPr="00270029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t xml:space="preserve"> </w:t>
      </w:r>
      <w:r w:rsidRPr="00270029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rtl/>
          <w:lang w:bidi="ar-SA"/>
        </w:rPr>
        <w:t>دعای حجاب حضرت امام محمد تقی (امام جواد) علیه السلام</w:t>
      </w:r>
      <w:r>
        <w:rPr>
          <w:rStyle w:val="tarjome"/>
          <w:rFonts w:ascii="Calibri" w:eastAsia="Calibri" w:hAnsi="Calibri" w:hint="cs"/>
          <w:b w:val="0"/>
          <w:bCs w:val="0"/>
          <w:color w:val="auto"/>
          <w:kern w:val="0"/>
          <w:sz w:val="32"/>
          <w:szCs w:val="32"/>
          <w:rtl/>
          <w:lang w:bidi="ar-SA"/>
        </w:rPr>
        <w:t>:</w:t>
      </w:r>
    </w:p>
    <w:p w:rsidR="00270029" w:rsidRPr="00270029" w:rsidRDefault="00270029" w:rsidP="00270029">
      <w:pPr>
        <w:pStyle w:val="1"/>
        <w:spacing w:before="0" w:beforeAutospacing="0" w:after="0" w:afterAutospacing="0"/>
        <w:rPr>
          <w:rStyle w:val="tarjome"/>
          <w:rFonts w:ascii="Calibri" w:eastAsia="Calibri" w:hAnsi="Calibri"/>
          <w:color w:val="auto"/>
          <w:kern w:val="0"/>
          <w:sz w:val="32"/>
          <w:szCs w:val="32"/>
          <w:rtl/>
          <w:lang w:bidi="ar-SA"/>
        </w:rPr>
      </w:pP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اَلْخالِقُ اَعْظَمُ مِنَ الْمَخْلُوقينَ وَ الرّازِقُ اَبْسَطُ يَداً مِنَ الْمَرْزُوقينَ </w:t>
      </w:r>
    </w:p>
    <w:p w:rsid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63B43">
        <w:rPr>
          <w:rStyle w:val="tarjome"/>
          <w:rFonts w:cs="B Nazanin"/>
          <w:sz w:val="28"/>
          <w:szCs w:val="28"/>
          <w:rtl/>
        </w:rPr>
        <w:t>آفريننده بزرگتر از آفريدگان است، و روزى ‏دهنده دست بازتر از روزى‏ خورهاست،</w:t>
      </w: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نارُاللَّهِ الْمُوصَدَةُ فى عَمَدٍ مُمَدَّدَةٍ تَكيدُ اَفْئِدَةَ الْمَرَدَةِ </w:t>
      </w:r>
    </w:p>
    <w:p w:rsid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63B43">
        <w:rPr>
          <w:rStyle w:val="tarjome"/>
          <w:rFonts w:cs="B Nazanin"/>
          <w:sz w:val="28"/>
          <w:szCs w:val="28"/>
          <w:rtl/>
        </w:rPr>
        <w:t>و آتش دربسته خدا، در ستونهاى كشيده شده، دلهاى سركشان را آتش زند،</w:t>
      </w: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تَرُدُّ كَيْدَ الْحَسَدَةِ بِالاَْقْسامِ بِالاَْحْكامِ بِالّلَوْحِ الْمَحْفُوظِ </w:t>
      </w:r>
    </w:p>
    <w:p w:rsid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63B43">
        <w:rPr>
          <w:rStyle w:val="tarjome"/>
          <w:rFonts w:cs="B Nazanin"/>
          <w:sz w:val="28"/>
          <w:szCs w:val="28"/>
          <w:rtl/>
        </w:rPr>
        <w:t>و بدانديشى حسودان را بازگرداند، به سوگندها، به احكام، به لوح محفوظ،</w:t>
      </w: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وَالْحِجابِ الْمَضْرُوبِ بِعَرْشِ رَبِّنَا الْعَظيمِ </w:t>
      </w:r>
    </w:p>
    <w:p w:rsid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63B43">
        <w:rPr>
          <w:rStyle w:val="tarjome"/>
          <w:rFonts w:cs="B Nazanin"/>
          <w:sz w:val="28"/>
          <w:szCs w:val="28"/>
          <w:rtl/>
        </w:rPr>
        <w:t>و پرده زده شده، به عرش عظيم پروردگار،</w:t>
      </w: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احْتَجَبْتُ وَاسْتَتَرْتُ وَاسْتَجَرْتُ وَ اعْتَصَمْتُ وَ تَحَصَّنْتُ </w:t>
      </w:r>
    </w:p>
    <w:p w:rsid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63B43">
        <w:rPr>
          <w:rStyle w:val="tarjome"/>
          <w:rFonts w:cs="B Nazanin"/>
          <w:sz w:val="28"/>
          <w:szCs w:val="28"/>
          <w:rtl/>
        </w:rPr>
        <w:t>در پرده شدم، و خود را پوشاندم، و پناه جستم، و چنگ زدم، و پناهنده گشتم</w:t>
      </w: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بالَّمَّ وَ بِكهيَّعَّصَّ وَ بِطه وَ بِطسَّمَّ وَ بِحمَّ وَ بِحمَّعسَّقَّ وَ نوُنَّ وَ بِطسَّين </w:t>
      </w:r>
    </w:p>
    <w:p w:rsid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63B43">
        <w:rPr>
          <w:rStyle w:val="tarjome"/>
          <w:rFonts w:cs="B Nazanin"/>
          <w:sz w:val="28"/>
          <w:szCs w:val="28"/>
          <w:rtl/>
        </w:rPr>
        <w:t>به الم به كهيعس، به طه، به طسم، به حم، به حمعسق، و نون، به طسين،</w:t>
      </w: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063B43" w:rsidRPr="00063B43" w:rsidRDefault="00063B43" w:rsidP="00063B4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بِقَّ وَالْقُرْآنِ الْمَجيدِ وَ اَنَّهُ لَقَسَمُ لَوْ تَعْلَمُونَ عَظيمٌ وَاللَّهُ وَلِيّى وَ نِعْمَ الْوَكيلُ</w:t>
      </w:r>
      <w:r w:rsidRPr="00063B4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063B43">
        <w:rPr>
          <w:rStyle w:val="tarjome"/>
          <w:rFonts w:cs="B Nazanin"/>
          <w:sz w:val="28"/>
          <w:szCs w:val="28"/>
          <w:rtl/>
        </w:rPr>
        <w:t>و ق و قرآن مجيد، به درستى كه آن- اگر مى‏ دانستيد- سوگند بزرگى است و خدا سرپرست من است و نيكو وكيلى است.</w:t>
      </w:r>
    </w:p>
    <w:p w:rsidR="00677533" w:rsidRPr="002E0987" w:rsidRDefault="00677533" w:rsidP="00F45C00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BCC" w:rsidRDefault="00DA4BCC" w:rsidP="00D022FA">
      <w:pPr>
        <w:spacing w:after="0" w:line="240" w:lineRule="auto"/>
      </w:pPr>
      <w:r>
        <w:separator/>
      </w:r>
    </w:p>
  </w:endnote>
  <w:endnote w:type="continuationSeparator" w:id="0">
    <w:p w:rsidR="00DA4BCC" w:rsidRDefault="00DA4BCC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CE961CE-4537-4DFD-89EC-06282960769F}"/>
    <w:embedBold r:id="rId2" w:fontKey="{FE12E430-8FD2-4FF9-B324-296CABCC08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4874B8C-76C9-4228-A1B9-D5A3E5E8C2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A8C52D-7110-4167-8A0C-22E765044095}"/>
    <w:embedBold r:id="rId5" w:fontKey="{E495A6EA-82E7-4B05-B096-2F390803E0C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F71E130-B958-452E-AB9B-40618754D3A2}"/>
    <w:embedBold r:id="rId7" w:fontKey="{A08F09A0-A912-4179-9693-A5416D0A6A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5666A1B-44A5-4795-A274-297B2926CF0B}"/>
    <w:embedBold r:id="rId9" w:fontKey="{122DEF4F-5FD1-4871-8F2A-6796E7511F7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2148346-BD4B-448D-B5A1-A1E995347ED4}"/>
    <w:embedBold r:id="rId11" w:fontKey="{2C2DB595-74D2-47D4-952B-905F4A044AC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2" w:fontKey="{1C694C0F-FE71-4946-AA84-2DC1B025093B}"/>
    <w:embedBold r:id="rId13" w:fontKey="{F3F70D87-98D4-40DB-AB7D-8FC50D1B5E1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4C25F261-EE1F-4C04-83C3-8862D55FB4E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6F952C3B-7002-4261-B72D-8D59EDCFB4C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6358D01C-A9FB-4EC7-B11B-47AB4792366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A5F12EB2-CF6D-4D1A-832E-DD641B506F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6E688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27002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BCC" w:rsidRDefault="00DA4BCC" w:rsidP="00D022FA">
      <w:pPr>
        <w:spacing w:after="0" w:line="240" w:lineRule="auto"/>
      </w:pPr>
      <w:r>
        <w:separator/>
      </w:r>
    </w:p>
  </w:footnote>
  <w:footnote w:type="continuationSeparator" w:id="0">
    <w:p w:rsidR="00DA4BCC" w:rsidRDefault="00DA4BCC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7002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4404917" wp14:editId="6140E98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DF349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7002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063B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27002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063B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C45F2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حجاب امام </w:t>
    </w:r>
    <w:r w:rsidR="00063B4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جواد</w:t>
    </w:r>
    <w:r w:rsidR="00C45F2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0029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A4BCC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2014-04-26T09:12:00Z</cp:lastPrinted>
  <dcterms:created xsi:type="dcterms:W3CDTF">2015-02-02T11:27:00Z</dcterms:created>
  <dcterms:modified xsi:type="dcterms:W3CDTF">2015-02-02T11:27:00Z</dcterms:modified>
</cp:coreProperties>
</file>