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BB49C7" w:rsidRDefault="00940052" w:rsidP="00BB48A7">
      <w:pPr>
        <w:pStyle w:val="Heading1"/>
        <w:spacing w:before="0"/>
        <w:jc w:val="both"/>
        <w:rPr>
          <w:b w:val="0"/>
          <w:bCs w:val="0"/>
        </w:rPr>
      </w:pP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</w:t>
      </w:r>
      <w:r w:rsid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="00BB48A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دیدن جای خود در بهشت قبل از مرگ</w:t>
      </w:r>
      <w:bookmarkStart w:id="0" w:name="_GoBack"/>
      <w:bookmarkEnd w:id="0"/>
    </w:p>
    <w:p w:rsidR="00BB48A7" w:rsidRPr="00BB48A7" w:rsidRDefault="00BB48A7" w:rsidP="00BB48A7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BB48A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می خوانیم و اختصاص به ساعت معینی ندارد؛ و نيز روايت كرده: هركه در طول يك سال، هر روز يك بار اين دعا را بخواند، تا جاى خود را در بهشت نبيند نميرد</w:t>
      </w:r>
      <w:r w:rsidRPr="00BB48A7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B48A7">
        <w:rPr>
          <w:rFonts w:ascii="Times New Roman" w:eastAsia="Times New Roman" w:hAnsi="Times New Roman" w:cs="Times New Roman"/>
          <w:sz w:val="24"/>
          <w:szCs w:val="24"/>
        </w:rPr>
        <w:br/>
      </w:r>
      <w:r w:rsidRPr="00BB48A7">
        <w:rPr>
          <w:rFonts w:ascii="Neirizi" w:hAnsi="Neirizi" w:cs="Neirizi"/>
          <w:color w:val="257F27"/>
          <w:sz w:val="30"/>
          <w:szCs w:val="30"/>
          <w:rtl/>
        </w:rPr>
        <w:t>سُبْحانَ الدّآئِمِ الْقآئِمِ سُبْحانَ الْقآئِمِ الدّآئِمِ سُبْحانَ الْواحِدِ الاَْحَدِ</w:t>
      </w:r>
    </w:p>
    <w:p w:rsid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BB48A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پاينده پا برجا، منزّه است پا برجاى پاينده، منزّه است يگانه يكتا،</w:t>
      </w: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B48A7">
        <w:rPr>
          <w:rFonts w:ascii="Neirizi" w:hAnsi="Neirizi" w:cs="Neirizi"/>
          <w:color w:val="257F27"/>
          <w:sz w:val="30"/>
          <w:szCs w:val="30"/>
          <w:rtl/>
        </w:rPr>
        <w:t>سُبْحانَ الْفَرْدِ الصَّمَدِ سُبْحانَ الْحَىِّ الْقَيُّومِ سُبْحانَ اللَّهِ وَ بِحَمْدِهِ</w:t>
      </w:r>
    </w:p>
    <w:p w:rsid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BB48A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بى ‏همتاى بى ‏نياز، منزّه است زنده به خود پاينده، منزّه است خدا، و به ستايش‏ مى‏ ستايمش،</w:t>
      </w: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B48A7">
        <w:rPr>
          <w:rFonts w:ascii="Neirizi" w:hAnsi="Neirizi" w:cs="Neirizi"/>
          <w:color w:val="257F27"/>
          <w:sz w:val="30"/>
          <w:szCs w:val="30"/>
          <w:rtl/>
        </w:rPr>
        <w:t>سُبْحانَ الْحَىِّ الَّذى لايَمُوتُ سُبْحانَ الْمَلِكِ الْقُدُّوسِ</w:t>
      </w:r>
    </w:p>
    <w:p w:rsid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BB48A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زنده‏ اى كه هرگز نمى ‏ميرد، منزّه است فرمانرواى بسيار مقدّس،</w:t>
      </w: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B48A7">
        <w:rPr>
          <w:rFonts w:ascii="Neirizi" w:hAnsi="Neirizi" w:cs="Neirizi"/>
          <w:color w:val="257F27"/>
          <w:sz w:val="30"/>
          <w:szCs w:val="30"/>
          <w:rtl/>
        </w:rPr>
        <w:t>سُبْحانَ رَبِّ الْمَلائِكَةِ وَالرُّوحِ سُبْحانَ الْعَلِىِّ الاَْعْلى سُبْحانَهُ وَ تَعالى</w:t>
      </w:r>
    </w:p>
    <w:p w:rsidR="00BB48A7" w:rsidRPr="00BB48A7" w:rsidRDefault="00BB48A7" w:rsidP="00BB48A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BB48A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پروردگار فرشتگان و روح، منزّه است والاى برت، منزّه است او و بالاست</w:t>
      </w:r>
      <w:r w:rsidRPr="00BB48A7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6B701E" w:rsidRPr="00E52368" w:rsidRDefault="00940052" w:rsidP="00BB48A7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81" w:rsidRDefault="00816681" w:rsidP="007D66F8">
      <w:r>
        <w:separator/>
      </w:r>
    </w:p>
  </w:endnote>
  <w:endnote w:type="continuationSeparator" w:id="0">
    <w:p w:rsidR="00816681" w:rsidRDefault="00816681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D417B9-74F1-4FCD-B997-B9356DF984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FD3F54-0F0B-425E-81F5-A6A6422CE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36AC193-BE04-4A13-95C7-E47E9C806803}"/>
    <w:embedBold r:id="rId4" w:fontKey="{137038A6-B478-4000-8282-E4D4305404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C710642-020C-4736-9890-2A680610B924}"/>
    <w:embedBold r:id="rId6" w:fontKey="{14C91CE5-641F-4998-838D-3D4A0C06174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18DC258-CC2E-4362-AF68-B90B4700FEB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798B9D1-806F-4D4C-AC6F-318268A212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1541CEE-A876-4F13-9A8A-7DAEF52C4D32}"/>
    <w:embedBold r:id="rId10" w:fontKey="{C70B3997-79C8-4700-8E28-1115B3B0746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F334D1D-821A-4911-9020-1292D2846AF0}"/>
    <w:embedBold r:id="rId12" w:fontKey="{F1C8A8B0-5DE2-4371-A0A5-602F758E654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37D5EFA-B27E-4A8A-A3E0-0A587BBE64B9}"/>
    <w:embedBold r:id="rId14" w:fontKey="{D88F1550-17D8-4F62-A692-0A76DA6197D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14F8A5D6-C855-4E88-8398-0FEC74968B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BB48A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81" w:rsidRDefault="00816681" w:rsidP="007D66F8">
      <w:r>
        <w:separator/>
      </w:r>
    </w:p>
  </w:footnote>
  <w:footnote w:type="continuationSeparator" w:id="0">
    <w:p w:rsidR="00816681" w:rsidRDefault="00816681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B48A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DEF056D" wp14:editId="35B01E69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8B5908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BB48A7">
      <w:rPr>
        <w:rFonts w:ascii="Neirizi" w:eastAsia="Times New Roman" w:hAnsi="Neirizi" w:cs="Neirizi" w:hint="cs"/>
        <w:b/>
        <w:bCs/>
        <w:rtl/>
        <w:lang w:bidi="fa-IR"/>
      </w:rPr>
      <w:t>دعای دیدن جای خود در بهشت قبل از مرگ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B755A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93159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16681"/>
    <w:rsid w:val="008278C7"/>
    <w:rsid w:val="0084252B"/>
    <w:rsid w:val="00870471"/>
    <w:rsid w:val="00873C18"/>
    <w:rsid w:val="00897D83"/>
    <w:rsid w:val="008A3563"/>
    <w:rsid w:val="008B466C"/>
    <w:rsid w:val="008B5908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B48A7"/>
    <w:rsid w:val="00BB49C7"/>
    <w:rsid w:val="00BC2AC5"/>
    <w:rsid w:val="00C104EC"/>
    <w:rsid w:val="00C4019F"/>
    <w:rsid w:val="00C567D5"/>
    <w:rsid w:val="00C72944"/>
    <w:rsid w:val="00C9081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C5B04"/>
    <w:rsid w:val="00EF35E4"/>
    <w:rsid w:val="00F009E3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2015-01-27T07:05:00Z</cp:lastPrinted>
  <dcterms:created xsi:type="dcterms:W3CDTF">2015-01-27T07:12:00Z</dcterms:created>
  <dcterms:modified xsi:type="dcterms:W3CDTF">2015-01-27T07:12:00Z</dcterms:modified>
</cp:coreProperties>
</file>