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19F" w:rsidRDefault="00FA1A15" w:rsidP="00D8067D">
      <w:pPr>
        <w:pStyle w:val="1"/>
        <w:rPr>
          <w:rStyle w:val="farsi"/>
          <w:rFonts w:hint="cs"/>
          <w:b w:val="0"/>
          <w:bCs w:val="0"/>
          <w:sz w:val="44"/>
          <w:szCs w:val="44"/>
          <w:rtl/>
        </w:rPr>
      </w:pPr>
      <w:r>
        <w:rPr>
          <w:rStyle w:val="farsi"/>
          <w:rFonts w:hint="cs"/>
          <w:b w:val="0"/>
          <w:bCs w:val="0"/>
          <w:sz w:val="44"/>
          <w:szCs w:val="44"/>
          <w:rtl/>
        </w:rPr>
        <w:t>دعا</w:t>
      </w:r>
      <w:r w:rsidR="000B419F" w:rsidRPr="00FA1A15">
        <w:rPr>
          <w:rStyle w:val="farsi"/>
          <w:b w:val="0"/>
          <w:bCs w:val="0"/>
          <w:sz w:val="44"/>
          <w:szCs w:val="44"/>
          <w:rtl/>
        </w:rPr>
        <w:t xml:space="preserve"> </w:t>
      </w:r>
      <w:r w:rsidR="00D8067D">
        <w:rPr>
          <w:rStyle w:val="farsi"/>
          <w:rFonts w:hint="cs"/>
          <w:b w:val="0"/>
          <w:bCs w:val="0"/>
          <w:sz w:val="44"/>
          <w:szCs w:val="44"/>
          <w:rtl/>
        </w:rPr>
        <w:t>در پیش</w:t>
      </w:r>
      <w:r w:rsidR="00D8067D">
        <w:rPr>
          <w:rStyle w:val="farsi"/>
          <w:rFonts w:hint="cs"/>
          <w:b w:val="0"/>
          <w:bCs w:val="0"/>
          <w:sz w:val="44"/>
          <w:szCs w:val="44"/>
          <w:rtl/>
        </w:rPr>
        <w:softHyphen/>
        <w:t>آمدهای ناخوشایند و هنگام غم و اندوه</w:t>
      </w:r>
    </w:p>
    <w:p w:rsidR="00F448B3" w:rsidRDefault="00FA1A15" w:rsidP="00D8067D">
      <w:pPr>
        <w:pStyle w:val="1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  <w:r>
        <w:rPr>
          <w:rStyle w:val="farsi"/>
          <w:rFonts w:hint="cs"/>
          <w:b w:val="0"/>
          <w:bCs w:val="0"/>
          <w:sz w:val="2"/>
          <w:szCs w:val="2"/>
          <w:rtl/>
        </w:rPr>
        <w:t>ج</w:t>
      </w:r>
      <w:r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softHyphen/>
      </w:r>
      <w:r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softHyphen/>
      </w:r>
      <w:r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softHyphen/>
      </w:r>
      <w:r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softHyphen/>
      </w:r>
      <w:r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softHyphen/>
      </w:r>
      <w:r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softHyphen/>
      </w:r>
      <w:r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softHyphen/>
      </w:r>
      <w:r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softHyphen/>
      </w:r>
      <w:r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softHyphen/>
      </w:r>
      <w:r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softHyphen/>
      </w:r>
    </w:p>
    <w:tbl>
      <w:tblPr>
        <w:tblStyle w:val="LightShading-Accent5"/>
        <w:bidiVisual/>
        <w:tblW w:w="8865" w:type="dxa"/>
        <w:tblLook w:val="04A0" w:firstRow="1" w:lastRow="0" w:firstColumn="1" w:lastColumn="0" w:noHBand="0" w:noVBand="1"/>
      </w:tblPr>
      <w:tblGrid>
        <w:gridCol w:w="8865"/>
      </w:tblGrid>
      <w:tr w:rsidR="00D8067D" w:rsidRPr="00D8067D" w:rsidTr="00D806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8067D" w:rsidRPr="00D8067D" w:rsidRDefault="00D8067D" w:rsidP="00D8067D">
            <w:pPr>
              <w:spacing w:before="100" w:beforeAutospacing="1" w:after="100" w:afterAutospacing="1"/>
              <w:jc w:val="center"/>
              <w:rPr>
                <w:rStyle w:val="arabic"/>
                <w:rFonts w:ascii="Neirizi" w:hAnsi="Neirizi" w:cs="Neirizi"/>
                <w:b w:val="0"/>
                <w:bCs w:val="0"/>
                <w:color w:val="1F497D" w:themeColor="text2"/>
                <w:sz w:val="30"/>
                <w:szCs w:val="30"/>
              </w:rPr>
            </w:pPr>
            <w:r w:rsidRPr="00D8067D">
              <w:rPr>
                <w:rStyle w:val="arabic"/>
                <w:rFonts w:ascii="Neirizi" w:hAnsi="Neirizi" w:cs="Neirizi"/>
                <w:b w:val="0"/>
                <w:bCs w:val="0"/>
                <w:color w:val="1F497D" w:themeColor="text2"/>
                <w:sz w:val="30"/>
                <w:szCs w:val="30"/>
                <w:rtl/>
              </w:rPr>
              <w:t>وَ كَانَ مِنْ دُعَائِهِ عَلَيْهِ السَّلاَمُ إِذَا عَرَضَتْ لَهُ مُهِمَّةٌ أَوْ نَزَلَتْ بِهِ مُلِمَّةٌ وَ عِنْدَ الْكَرْبِ‏</w:t>
            </w:r>
          </w:p>
          <w:p w:rsidR="00000000" w:rsidRPr="00D8067D" w:rsidRDefault="00D8067D" w:rsidP="00D8067D">
            <w:pPr>
              <w:spacing w:before="100" w:beforeAutospacing="1" w:after="100" w:afterAutospacing="1"/>
              <w:jc w:val="center"/>
              <w:rPr>
                <w:rStyle w:val="arabic"/>
                <w:rFonts w:ascii="Neirizi" w:hAnsi="Neirizi" w:cs="Neirizi"/>
                <w:b w:val="0"/>
                <w:bCs w:val="0"/>
                <w:color w:val="1F497D" w:themeColor="text2"/>
                <w:sz w:val="30"/>
                <w:szCs w:val="30"/>
              </w:rPr>
            </w:pPr>
            <w:r w:rsidRPr="00D8067D">
              <w:rPr>
                <w:rFonts w:ascii="Neirizi" w:eastAsia="Times New Roman" w:hAnsi="Neirizi" w:cs="Neirizi"/>
                <w:b w:val="0"/>
                <w:bCs w:val="0"/>
                <w:color w:val="808080"/>
                <w:kern w:val="36"/>
                <w:sz w:val="18"/>
                <w:szCs w:val="18"/>
                <w:rtl/>
                <w:lang w:bidi="fa-IR"/>
              </w:rPr>
              <w:t>از دعاهای امام علیه السّلام است هنگامی که مهمی برایش رخ می داد، یا حادثه ای بر او نازل می شد و هنگام رنج و اندوه</w:t>
            </w:r>
          </w:p>
        </w:tc>
      </w:tr>
    </w:tbl>
    <w:p w:rsid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8067D">
        <w:rPr>
          <w:rStyle w:val="arabic"/>
          <w:rFonts w:ascii="Neirizi" w:hAnsi="Neirizi" w:cs="Neirizi"/>
          <w:color w:val="257F27"/>
          <w:sz w:val="30"/>
          <w:szCs w:val="30"/>
          <w:rtl/>
        </w:rPr>
        <w:t>يَا مَنْ تُحَلُّ بِهِ عُقَدُ الْمَكَارِهِ وَ يَا مَنْ يَفْثَأُ بِهِ حَدُّ الشَّدَائِدِ وَ يَا مَنْ يُلْتَمَسُ مِنْهُ الْمَخْرَجُ إِلَى رَوْحِ الْفَرَجِ‏</w:t>
      </w:r>
    </w:p>
    <w:p w:rsid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806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گره كارهاى فرو بسته به تو گشوده مى‏شود و سختيها به تو آسان مى‏گردد، اى خداوندى كه از تو خواهند رهايى از تنگناها را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8067D">
        <w:rPr>
          <w:rStyle w:val="arabic"/>
          <w:rFonts w:ascii="Neirizi" w:hAnsi="Neirizi" w:cs="Neirizi"/>
          <w:color w:val="257F27"/>
          <w:sz w:val="30"/>
          <w:szCs w:val="30"/>
          <w:rtl/>
        </w:rPr>
        <w:t>ذَلَّتْ لِقُدْرَتِكَ الصِّعَابُ وَ تَسَبَّبَتْ بِلُطْفِكَ الْأَسْبَابُ وَ جَرَى بِقُدرَتِكَ الْقَضَاءُ وَ مَضَتْ عَلَى إِرَادَتِكَ الْأَشْيَاءُ</w:t>
      </w:r>
    </w:p>
    <w:p w:rsid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806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يافتن آسودگى را به قدرت تو دشوارى خوارمايه گردد و به لطف تو اسباب كارها ساخته آيد. قضا به قدرت تو جارى است و هر چيزى بر وفق اراده تو پديد آمده است</w:t>
      </w: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: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8067D">
        <w:rPr>
          <w:rStyle w:val="arabic"/>
          <w:rFonts w:ascii="Neirizi" w:hAnsi="Neirizi" w:cs="Neirizi"/>
          <w:color w:val="257F27"/>
          <w:sz w:val="30"/>
          <w:szCs w:val="30"/>
          <w:rtl/>
        </w:rPr>
        <w:t>فَهِيَ بِمَشِيَّتِكَ دُونَ قَوْلِكَ مُؤْتَمِرَةٌ وَ بِإِرَادَتِكَ دُونَ نَهْيِكَ مُنْزَجِرَةٌ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D806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مشيت تو فرمانبر است و به گفتار آمرانه‏اش نياز نيست، به اراده تو بازداشتنى است و به گفتار بازدارنده‏اش نياز نيست</w:t>
      </w: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8067D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أَنْتَ الْمَدْعُوُّ لِلْمُهِمَّاتِ وَ أَنْتَ الْمَفْزَعُ فِي الْمُلِمَّاتِ لاَ يَنْدَفِعُ مِنْهَا إِلاَّ مَا دَفَعْتَ وَ لاَ يَنْكَشِفُ مِنْهَا إِلاَّ مَا كَشَفْتَ‏</w:t>
      </w:r>
    </w:p>
    <w:p w:rsid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 </w:t>
      </w:r>
      <w:r w:rsidRPr="00D806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آن كه در مهمات بخوانند و در سختيها به او پناه جويند. هيچ بلايى از سرما نرود جز آنكه تواش برانى و هيچ اندوهى از دل ما رخت نبندد مگر آنكه تواش از ميان بردارى</w:t>
      </w: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8067D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قَدْ نَزَلَ بِي يَا رَبِّ مَا قَدْ تَكَأَّدَنِي ثِقْلُهُ وَ أَلَمَّ بِي مَا قَدْ بَهَظَنِي حَمْلُهُ‏</w:t>
      </w:r>
    </w:p>
    <w:p w:rsid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 </w:t>
      </w:r>
      <w:r w:rsidRPr="00D806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پروردگار من، بر من محنتى رسيده كه بار گرانش مرا از پاى در آورده است و به رنجى در افتاده ‏ام كه بر خود هموار نتوانم كرد</w:t>
      </w: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8067D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بِقُدْرَتِكَ أَوْرَدْتَهُ عَلَيَّ وَ بِسُلْطَانِكَ وَجَّهْتَهُ إِلَيَ‏</w:t>
      </w:r>
    </w:p>
    <w:p w:rsid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 </w:t>
      </w:r>
      <w:r w:rsidRPr="00D806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 خود به قدرت خويش آن محنت و رنج بر من وارد آورده ‏اى و به سوى من روانه داشته‏ اى</w:t>
      </w: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8067D">
        <w:rPr>
          <w:rStyle w:val="arabic"/>
          <w:rFonts w:ascii="Neirizi" w:hAnsi="Neirizi" w:cs="Neirizi"/>
          <w:color w:val="257F27"/>
          <w:sz w:val="30"/>
          <w:szCs w:val="30"/>
          <w:rtl/>
        </w:rPr>
        <w:t>فَلاَ مُصْدِرَ لِمَا أَوْرَدْتَ وَ لاَ صَارِفَ لِمَا وَجَّهْتَ وَ لاَ فَاتِحَ لِمَا أَغْلَقْتَ وَ لاَ مُغْلِقَ لِمَا فَتَحْتَ‏</w:t>
      </w:r>
    </w:p>
    <w:p w:rsid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 </w:t>
      </w:r>
      <w:r w:rsidRPr="00D806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آنچه را تو وارد آورده‏اى كس بازگرداندن نتواند و آنچه را تو روانه داشته‏اى كس دفع نتواند و آن در را كه تو بسته‏اى كس گشادن نتواند و آن در را كه تو گشاده ‏اى كس بستن نتواند</w:t>
      </w: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8067D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لاَ مُيَسِّرَ لِمَا عَسَّرْتَ وَ لاَ نَاصِرَ لِمَنْ خَذَلْتَ‏</w:t>
      </w:r>
    </w:p>
    <w:p w:rsid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 </w:t>
      </w:r>
      <w:r w:rsidRPr="00D806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چون كسى را به رنج افكنى كس راحتش نرساند و چون كسى را خوار دارى كس عزيز نگرداند</w:t>
      </w: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8067D">
        <w:rPr>
          <w:rStyle w:val="arabic"/>
          <w:rFonts w:ascii="Neirizi" w:hAnsi="Neirizi" w:cs="Neirizi"/>
          <w:color w:val="257F27"/>
          <w:sz w:val="30"/>
          <w:szCs w:val="30"/>
          <w:rtl/>
        </w:rPr>
        <w:t>فَصَلِّ عَلَى مُحَمَّدٍ وَ آلِهِ وَ افْتَحْ لِي يَا رَبِّ بَابَ الْفَرَجِ بِطَوْلِكَ وَ اكْسِرْ عَنِّي سُلْطَانَ الْهَمِّ بِحَوْلِكَ‏</w:t>
      </w:r>
    </w:p>
    <w:p w:rsid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 </w:t>
      </w:r>
      <w:r w:rsidRPr="00D806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پس درود بفرست بر محمد و خاندانش. اى پروردگار من، به فضل خويش در آسايش بر من بگشاى و به قدرت خويش سطوت اندوه را بر من بشكن‏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8067D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أَنِلْنِي حُسْنَ النَّظَرِ فِيمَا شَكَوْتُ وَ أَذِقْنِي حَلاَوَةَ الصُّنْعِ فِيمَا سَأَلْتُ‏</w:t>
      </w:r>
    </w:p>
    <w:p w:rsid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 </w:t>
      </w:r>
      <w:r w:rsidRPr="00D806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آنچه زبان شكايت گشوده‏ام به رحمت نظر كن و مرا حلاوت استجابت در هر چه خواسته‏ ام بچشان‏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8067D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هَبْ لِي مِنْ لَدُنْكَ رَحْمَةً وَ فَرَجاً هَنِيئاً وَ اجْعَلْ لِي مِنْ عِنْدِكَ مَخْرَجاً وَحِيّاً</w:t>
      </w:r>
    </w:p>
    <w:p w:rsid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 </w:t>
      </w:r>
      <w:r w:rsidRPr="00D806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نزد خويش رحمتى و گشايشى خوشگوار بر من ارزانى دار و راه رهايى در پيش پاى من بگشاى</w:t>
      </w: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8067D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لاَ تَشْغَلْنِي بِالاِهْتِمَامِ عَنْ تَعَاهُدِ فُرُوضِكَ وَ اسْتِعْمَالِ سُنَّتِكَ‏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 </w:t>
      </w:r>
      <w:r w:rsidRPr="00D806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چنان مكن كه به سبب اندوه از انجام دادن فرايض و مستحبات تو بازمانم،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8067D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فَقَدْ ضِقْتُ لِمَا نَزَلَ بِي يَا رَبِّ ذَرْعاً وَ امْتَلَأْتُ بِحَمْلِ مَا حَدَثَ عَلَيَّ هَمّاً وَ أَنْتَ الْقَادِرُ عَلَى كَشْفِ مَا مُنِيتُ بِهِ‏</w:t>
      </w:r>
    </w:p>
    <w:p w:rsid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 </w:t>
      </w:r>
      <w:r w:rsidRPr="00D806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كه من اى پروردگار، در برابر اين محنت كه بر من وارد آمده بى‏طاقتم و پيمانه شكيباييم از آن اندوه كه نصيب من گرديده اينك لبريز است. تنها تويى كه توانى آن اندوه را از ميان بردارى‏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8067D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دَفْعِ مَا وَقَعْتُ فِيهِ فَافْعَلْ بِي ذَلِكَ وَ إِنْ لَمْ أَسْتَوْجِبْهُ مِنْكَ يَا ذَا الْعَرْشِ الْعَظِيمِ‏</w:t>
      </w:r>
    </w:p>
    <w:p w:rsidR="00D8067D" w:rsidRPr="00D8067D" w:rsidRDefault="00D8067D" w:rsidP="00D8067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 </w:t>
      </w:r>
      <w:r w:rsidRPr="00D8067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آن بلا را كه بدان گرفتار آمده ‏ام دفع كنى. پس مرا از بند بلا وارهان اگر چه شايسته آن نباشم. يا ذا العرش العظيم</w:t>
      </w:r>
      <w:r w:rsidRPr="00D8067D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:rsidR="00D8067D" w:rsidRPr="005A5454" w:rsidRDefault="00D8067D" w:rsidP="00D8067D">
      <w:pPr>
        <w:spacing w:before="240" w:beforeAutospacing="1" w:after="100" w:afterAutospacing="1"/>
        <w:jc w:val="center"/>
        <w:rPr>
          <w:rStyle w:val="farsi"/>
          <w:sz w:val="44"/>
          <w:szCs w:val="17"/>
        </w:rPr>
      </w:pPr>
    </w:p>
    <w:sectPr w:rsidR="00D8067D" w:rsidRPr="005A5454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DC8" w:rsidRDefault="00551DC8" w:rsidP="000B419F">
      <w:r>
        <w:separator/>
      </w:r>
    </w:p>
  </w:endnote>
  <w:endnote w:type="continuationSeparator" w:id="0">
    <w:p w:rsidR="00551DC8" w:rsidRDefault="00551DC8" w:rsidP="000B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A4BA4DD-1AE3-4378-BD62-5CA5FC60F0E7}"/>
    <w:embedBold r:id="rId2" w:fontKey="{9C287C32-489F-4856-858F-C194DFDB0F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710D720-9F2E-4846-A946-53E0A6EF6D65}"/>
    <w:embedBold r:id="rId4" w:fontKey="{432AFBA1-4D0C-4067-817B-2F0FDE9B1F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DE31B2-00C6-4B25-A967-206B31CBC4F7}"/>
    <w:embedBold r:id="rId6" w:fontKey="{EC8FB359-181C-4ECD-89AD-80A59F79232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9EF7D99A-AB9A-4F61-AD31-C232C4BA85A2}"/>
    <w:embedBold r:id="rId8" w:fontKey="{A2D9E623-0C9B-4394-B119-A1932B8DCD8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4A7600D3-0983-4478-ADB3-659F5D594C0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BDC8D9C7-9A39-4032-8784-E6D091F0C2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0E8947A-E05C-4045-A6D5-8281DB683671}"/>
    <w:embedBold r:id="rId12" w:fontKey="{DA93E2C7-5D9A-4DF2-A439-68CDABD2CD1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26E40612-7AB8-47AC-845A-33CB98CB7C87}"/>
    <w:embedBold r:id="rId14" w:fontKey="{5F96FB5D-243B-46CA-92AE-9EC10453609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E666B0C3-3466-41AE-BCFD-CF6AD6757593}"/>
    <w:embedBold r:id="rId16" w:fontKey="{1B836395-5396-4DB2-8DC3-6AA7A03C52C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2"/>
      <w:docPartObj>
        <w:docPartGallery w:val="Page Numbers (Bottom of Page)"/>
        <w:docPartUnique/>
      </w:docPartObj>
    </w:sdtPr>
    <w:sdtEndPr/>
    <w:sdtContent>
      <w:p w:rsidR="00CB21DF" w:rsidRPr="00CB21DF" w:rsidRDefault="00CB21DF" w:rsidP="00CB21DF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B21DF" w:rsidRPr="00CB21DF" w:rsidTr="004C36E0">
          <w:tc>
            <w:tcPr>
              <w:tcW w:w="1054" w:type="dxa"/>
            </w:tcPr>
            <w:p w:rsidR="00CB21DF" w:rsidRPr="00CB21DF" w:rsidRDefault="00024198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sz w:val="22"/>
                  <w:szCs w:val="22"/>
                </w:rPr>
                <w:fldChar w:fldCharType="begin"/>
              </w:r>
              <w:r w:rsidR="00CB21DF" w:rsidRPr="00CB21DF">
                <w:rPr>
                  <w:sz w:val="22"/>
                  <w:szCs w:val="22"/>
                </w:rPr>
                <w:instrText xml:space="preserve"> PAGE   \* MERGEFORMAT </w:instrText>
              </w:r>
              <w:r w:rsidRPr="00CB21DF">
                <w:rPr>
                  <w:sz w:val="22"/>
                  <w:szCs w:val="22"/>
                </w:rPr>
                <w:fldChar w:fldCharType="separate"/>
              </w:r>
              <w:r w:rsidR="00D8067D">
                <w:rPr>
                  <w:noProof/>
                  <w:sz w:val="22"/>
                  <w:szCs w:val="22"/>
                  <w:rtl/>
                </w:rPr>
                <w:t>4</w:t>
              </w:r>
              <w:r w:rsidRPr="00CB21DF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CB21DF" w:rsidRPr="00CB21DF" w:rsidRDefault="00CB21DF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36E96" w:rsidRDefault="00551DC8" w:rsidP="00CB21DF">
        <w:pPr>
          <w:pStyle w:val="Footer"/>
          <w:jc w:val="center"/>
        </w:pPr>
      </w:p>
    </w:sdtContent>
  </w:sdt>
  <w:p w:rsidR="00736E96" w:rsidRDefault="00736E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DC8" w:rsidRDefault="00551DC8" w:rsidP="000B419F">
      <w:r>
        <w:separator/>
      </w:r>
    </w:p>
  </w:footnote>
  <w:footnote w:type="continuationSeparator" w:id="0">
    <w:p w:rsidR="00551DC8" w:rsidRDefault="00551DC8" w:rsidP="000B4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9F" w:rsidRDefault="000B419F" w:rsidP="00D8067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62AA748" wp14:editId="1D605824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</w:t>
    </w:r>
    <w:r w:rsidR="00F448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="00D8067D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 w:rsidR="00F448B3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D8067D">
      <w:rPr>
        <w:rFonts w:ascii="Neirizi" w:eastAsia="Times New Roman" w:hAnsi="Neirizi" w:cs="Neirizi" w:hint="cs"/>
        <w:b/>
        <w:bCs/>
        <w:rtl/>
        <w:lang w:bidi="fa-IR"/>
      </w:rPr>
      <w:t>دعا در پیش</w:t>
    </w:r>
    <w:r w:rsidR="00D8067D">
      <w:rPr>
        <w:rFonts w:ascii="Neirizi" w:eastAsia="Times New Roman" w:hAnsi="Neirizi" w:cs="Neirizi" w:hint="cs"/>
        <w:b/>
        <w:bCs/>
        <w:rtl/>
        <w:lang w:bidi="fa-IR"/>
      </w:rPr>
      <w:softHyphen/>
      <w:t>امدهای ناخوشایند و هنگام غم و اندوه</w:t>
    </w:r>
  </w:p>
  <w:p w:rsidR="000B419F" w:rsidRDefault="000B4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00"/>
    <w:rsid w:val="00024198"/>
    <w:rsid w:val="00076246"/>
    <w:rsid w:val="000B419F"/>
    <w:rsid w:val="000D323D"/>
    <w:rsid w:val="001A11A8"/>
    <w:rsid w:val="001E67A5"/>
    <w:rsid w:val="00254DB0"/>
    <w:rsid w:val="003513C3"/>
    <w:rsid w:val="003A6F9B"/>
    <w:rsid w:val="003E450F"/>
    <w:rsid w:val="003E5AC8"/>
    <w:rsid w:val="00452046"/>
    <w:rsid w:val="004A56D1"/>
    <w:rsid w:val="004C3F41"/>
    <w:rsid w:val="00510F8B"/>
    <w:rsid w:val="005174FF"/>
    <w:rsid w:val="00551DC8"/>
    <w:rsid w:val="00570ED6"/>
    <w:rsid w:val="00576850"/>
    <w:rsid w:val="005A5454"/>
    <w:rsid w:val="00686101"/>
    <w:rsid w:val="006D05FC"/>
    <w:rsid w:val="00736E96"/>
    <w:rsid w:val="00883900"/>
    <w:rsid w:val="008D043F"/>
    <w:rsid w:val="009A60A5"/>
    <w:rsid w:val="009E2248"/>
    <w:rsid w:val="00C370FE"/>
    <w:rsid w:val="00C6589F"/>
    <w:rsid w:val="00C81DCD"/>
    <w:rsid w:val="00C9569B"/>
    <w:rsid w:val="00CA39AC"/>
    <w:rsid w:val="00CB21DF"/>
    <w:rsid w:val="00CE1F5B"/>
    <w:rsid w:val="00CE7D4C"/>
    <w:rsid w:val="00D06A83"/>
    <w:rsid w:val="00D47E62"/>
    <w:rsid w:val="00D7462E"/>
    <w:rsid w:val="00D8067D"/>
    <w:rsid w:val="00E14CEC"/>
    <w:rsid w:val="00E25640"/>
    <w:rsid w:val="00EB50D0"/>
    <w:rsid w:val="00ED1CC0"/>
    <w:rsid w:val="00F038FE"/>
    <w:rsid w:val="00F448B3"/>
    <w:rsid w:val="00F54302"/>
    <w:rsid w:val="00F63C38"/>
    <w:rsid w:val="00F73059"/>
    <w:rsid w:val="00FA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5A5454"/>
  </w:style>
  <w:style w:type="table" w:styleId="TableGrid">
    <w:name w:val="Table Grid"/>
    <w:basedOn w:val="TableNormal"/>
    <w:uiPriority w:val="59"/>
    <w:rsid w:val="00FA1A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D8067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5A5454"/>
  </w:style>
  <w:style w:type="table" w:styleId="TableGrid">
    <w:name w:val="Table Grid"/>
    <w:basedOn w:val="TableNormal"/>
    <w:uiPriority w:val="59"/>
    <w:rsid w:val="00FA1A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D8067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7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5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2015-02-11T07:39:00Z</cp:lastPrinted>
  <dcterms:created xsi:type="dcterms:W3CDTF">2015-02-11T08:22:00Z</dcterms:created>
  <dcterms:modified xsi:type="dcterms:W3CDTF">2015-02-11T08:22:00Z</dcterms:modified>
</cp:coreProperties>
</file>