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253BB8" w:rsidRDefault="00D022FA" w:rsidP="007037E2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bookmarkStart w:id="0" w:name="_GoBack"/>
      <w:r w:rsidRPr="00253BB8">
        <w:rPr>
          <w:b w:val="0"/>
          <w:bCs w:val="0"/>
          <w:sz w:val="40"/>
          <w:rtl/>
        </w:rPr>
        <w:t xml:space="preserve">   </w:t>
      </w:r>
      <w:r w:rsidR="00253BB8" w:rsidRPr="00253BB8">
        <w:rPr>
          <w:rFonts w:hint="cs"/>
          <w:b w:val="0"/>
          <w:bCs w:val="0"/>
          <w:sz w:val="40"/>
          <w:rtl/>
        </w:rPr>
        <w:t>دعای شفای</w:t>
      </w:r>
      <w:r w:rsidR="005D5CB1" w:rsidRPr="00253BB8">
        <w:rPr>
          <w:rFonts w:hint="cs"/>
          <w:b w:val="0"/>
          <w:bCs w:val="0"/>
          <w:sz w:val="40"/>
          <w:rtl/>
        </w:rPr>
        <w:t xml:space="preserve"> درد </w:t>
      </w:r>
      <w:r w:rsidR="007037E2" w:rsidRPr="00253BB8">
        <w:rPr>
          <w:rFonts w:hint="cs"/>
          <w:b w:val="0"/>
          <w:bCs w:val="0"/>
          <w:sz w:val="40"/>
          <w:rtl/>
        </w:rPr>
        <w:t>شکم</w:t>
      </w:r>
    </w:p>
    <w:bookmarkEnd w:id="0"/>
    <w:p w:rsidR="00294F9D" w:rsidRDefault="00294F9D" w:rsidP="007037E2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294F9D">
        <w:rPr>
          <w:rStyle w:val="farsi"/>
          <w:rFonts w:cs="B Zar"/>
          <w:sz w:val="32"/>
          <w:szCs w:val="32"/>
          <w:rtl/>
        </w:rPr>
        <w:t>ادعیه و عوذات آلام و اسقام و علل اعضا و تب؛ از جمله عوذات مأثوره، دعا به جهت شفای درد شکم می باشد</w:t>
      </w:r>
      <w:r w:rsidRPr="00294F9D">
        <w:rPr>
          <w:rStyle w:val="farsi"/>
          <w:rFonts w:cs="B Zar"/>
          <w:sz w:val="32"/>
          <w:szCs w:val="32"/>
        </w:rPr>
        <w:t>:</w:t>
      </w:r>
      <w:r w:rsidRPr="00294F9D">
        <w:rPr>
          <w:rStyle w:val="farsi"/>
          <w:rFonts w:cs="B Zar" w:hint="cs"/>
          <w:sz w:val="32"/>
          <w:szCs w:val="32"/>
          <w:rtl/>
        </w:rPr>
        <w:t xml:space="preserve"> </w:t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037E2">
        <w:rPr>
          <w:rStyle w:val="farsi"/>
          <w:rFonts w:cs="B Zar"/>
          <w:sz w:val="32"/>
          <w:szCs w:val="32"/>
          <w:rtl/>
        </w:rPr>
        <w:t>از رسول خدا صلى اللّه عليه و آله روايت شده: شربت عسل به آب گرم بياشامد، و آن را هفت مرتبه به سوره فاتحه‏ الكتاب تعويذ نمايد، و نيز از امير مؤمنان عليه السّلام روايت شده: آب گرم بياشامد و بگويد:</w:t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37E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اَللَّهُ يا اَللَّهُ يا اَللَّهُ يا رَحْمنُ يا رَحيمُ </w:t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رَبَّ الاَرْبابِ يا اِلهَ الاْلِهَةِ </w:t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مَلِكَ الْمُلُوكِ يا سَيِّدَ السّادَةِ </w:t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lang w:bidi="fa-IR"/>
        </w:rPr>
      </w:pP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اشْفِنى بِشِفآئِكَ مِنْ كُلِّ دآءٍ وَ سُقْمٍ </w:t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037E2" w:rsidRPr="007037E2" w:rsidRDefault="007037E2" w:rsidP="00C50D4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فَاِنّى عَبْدُكَ وَابْنُ عَبْدَيْكَ اَتَقَلَّبُ فى قَبْضَتِكَ</w:t>
      </w: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037E2">
        <w:rPr>
          <w:rStyle w:val="farsi"/>
          <w:rFonts w:cs="B Zar"/>
          <w:sz w:val="32"/>
          <w:szCs w:val="32"/>
          <w:rtl/>
        </w:rPr>
        <w:t>و نيز براى درد شكم و غير آن دست بر آن بگذارد و هفت مرتبه بگويد:</w:t>
      </w:r>
    </w:p>
    <w:p w:rsidR="007037E2" w:rsidRPr="007037E2" w:rsidRDefault="007037E2" w:rsidP="00C50D4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037E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بِعِزَّةِ اللَّهِ وَ جَلالِهِ مِنْ شَرِّ ما اَجِدُ</w:t>
      </w:r>
      <w:r w:rsidRPr="007037E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037E2" w:rsidRPr="007037E2" w:rsidRDefault="007037E2" w:rsidP="007037E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037E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037E2">
        <w:rPr>
          <w:rStyle w:val="farsi"/>
          <w:rFonts w:cs="B Zar"/>
          <w:sz w:val="32"/>
          <w:szCs w:val="32"/>
          <w:rtl/>
        </w:rPr>
        <w:t>و دست راست را بر موضع درد بگذارد و سه مرتبه بگويد: بسم اللّه</w:t>
      </w:r>
    </w:p>
    <w:p w:rsidR="00677533" w:rsidRPr="002E0987" w:rsidRDefault="00677533" w:rsidP="00154F1C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1E" w:rsidRDefault="00A92E1E" w:rsidP="00D022FA">
      <w:pPr>
        <w:spacing w:after="0" w:line="240" w:lineRule="auto"/>
      </w:pPr>
      <w:r>
        <w:separator/>
      </w:r>
    </w:p>
  </w:endnote>
  <w:endnote w:type="continuationSeparator" w:id="0">
    <w:p w:rsidR="00A92E1E" w:rsidRDefault="00A92E1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2769CF-1C01-4C6E-8B49-9965E169B7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FE5B48A-C66C-474B-B0EA-07A473A2F9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F094EEF-D12F-4DF4-8110-FC3080F238BB}"/>
    <w:embedBold r:id="rId4" w:fontKey="{3646E0CC-91B5-49F3-B7F4-ADEB11751F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248A563-8EC7-409C-8BA1-1B064DF37132}"/>
    <w:embedBold r:id="rId6" w:fontKey="{A34D0DD9-F933-4FCF-8DFB-20C37F780E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09C7A61-76E1-4FC2-9144-40CFE1BCFA9E}"/>
    <w:embedBold r:id="rId8" w:fontKey="{AA5DE206-B7B9-4889-BCF8-74FB4AC7D22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AFA9E24-D383-43EC-82CE-55E4213FB030}"/>
    <w:embedBold r:id="rId10" w:fontKey="{A38C4257-D9BF-4090-8952-D811C036C6A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7D44117-61DC-4AB7-8CBC-C80C52E8B683}"/>
    <w:embedBold r:id="rId12" w:fontKey="{D137607B-9AE3-4F05-8326-F465168EEBF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82C12CD-9EE1-4E1C-8F34-F8FD3BE3B54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5341EBA-2911-4AAF-8AA2-B67318BCD6E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A8BC452-D583-4C44-887A-1655055C62D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8AA79BB-18F2-4EEA-8A04-B579CC1EE1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C10B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53BB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1E" w:rsidRDefault="00A92E1E" w:rsidP="00D022FA">
      <w:pPr>
        <w:spacing w:after="0" w:line="240" w:lineRule="auto"/>
      </w:pPr>
      <w:r>
        <w:separator/>
      </w:r>
    </w:p>
  </w:footnote>
  <w:footnote w:type="continuationSeparator" w:id="0">
    <w:p w:rsidR="00A92E1E" w:rsidRDefault="00A92E1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53BB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E07AFF8" wp14:editId="37F6A8C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7037E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253B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شفای </w:t>
    </w:r>
    <w:r w:rsidR="005D5CB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درد </w:t>
    </w:r>
    <w:r w:rsidR="007037E2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7037E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شکم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BB8"/>
    <w:rsid w:val="00253DB4"/>
    <w:rsid w:val="00277738"/>
    <w:rsid w:val="002800A6"/>
    <w:rsid w:val="002842C0"/>
    <w:rsid w:val="002924CC"/>
    <w:rsid w:val="00294F9D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2E1E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0D4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10B8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2015-01-28T09:37:00Z</cp:lastPrinted>
  <dcterms:created xsi:type="dcterms:W3CDTF">2015-01-28T09:38:00Z</dcterms:created>
  <dcterms:modified xsi:type="dcterms:W3CDTF">2015-01-28T09:38:00Z</dcterms:modified>
</cp:coreProperties>
</file>