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61E" w:rsidRPr="006055CA" w:rsidRDefault="00D022FA" w:rsidP="006055CA">
      <w:pPr>
        <w:pStyle w:val="1"/>
        <w:spacing w:before="0" w:beforeAutospacing="0" w:after="240" w:afterAutospacing="0"/>
        <w:rPr>
          <w:rStyle w:val="farsi"/>
          <w:rFonts w:ascii="Calibri" w:eastAsia="Calibri" w:hAnsi="Calibri"/>
          <w:b w:val="0"/>
          <w:bCs w:val="0"/>
          <w:sz w:val="32"/>
          <w:szCs w:val="32"/>
          <w:lang w:bidi="ar-SA"/>
        </w:rPr>
      </w:pPr>
      <w:r w:rsidRPr="006055CA">
        <w:rPr>
          <w:b w:val="0"/>
          <w:bCs w:val="0"/>
          <w:sz w:val="40"/>
          <w:rtl/>
        </w:rPr>
        <w:t xml:space="preserve">    </w:t>
      </w:r>
      <w:r w:rsidR="006055CA" w:rsidRPr="006055CA">
        <w:rPr>
          <w:rFonts w:hint="cs"/>
          <w:b w:val="0"/>
          <w:bCs w:val="0"/>
          <w:sz w:val="40"/>
          <w:rtl/>
        </w:rPr>
        <w:t>دعا</w:t>
      </w:r>
      <w:r w:rsidR="00A57CE4">
        <w:rPr>
          <w:rFonts w:hint="cs"/>
          <w:b w:val="0"/>
          <w:bCs w:val="0"/>
          <w:sz w:val="40"/>
          <w:rtl/>
        </w:rPr>
        <w:t>ها</w:t>
      </w:r>
      <w:r w:rsidR="006055CA" w:rsidRPr="006055CA">
        <w:rPr>
          <w:rFonts w:hint="cs"/>
          <w:b w:val="0"/>
          <w:bCs w:val="0"/>
          <w:sz w:val="40"/>
          <w:rtl/>
        </w:rPr>
        <w:t>ی</w:t>
      </w:r>
      <w:r w:rsidR="006055CA" w:rsidRPr="006055CA">
        <w:rPr>
          <w:b w:val="0"/>
          <w:bCs w:val="0"/>
          <w:sz w:val="40"/>
          <w:rtl/>
        </w:rPr>
        <w:t xml:space="preserve"> </w:t>
      </w:r>
      <w:r w:rsidR="006055CA" w:rsidRPr="006055CA">
        <w:rPr>
          <w:rFonts w:hint="cs"/>
          <w:b w:val="0"/>
          <w:bCs w:val="0"/>
          <w:sz w:val="40"/>
          <w:rtl/>
        </w:rPr>
        <w:t>آمرزش</w:t>
      </w:r>
      <w:r w:rsidR="006055CA" w:rsidRPr="006055CA">
        <w:rPr>
          <w:b w:val="0"/>
          <w:bCs w:val="0"/>
          <w:sz w:val="40"/>
          <w:rtl/>
        </w:rPr>
        <w:t xml:space="preserve"> </w:t>
      </w:r>
      <w:r w:rsidR="006055CA" w:rsidRPr="006055CA">
        <w:rPr>
          <w:rFonts w:hint="cs"/>
          <w:b w:val="0"/>
          <w:bCs w:val="0"/>
          <w:sz w:val="40"/>
          <w:rtl/>
        </w:rPr>
        <w:t>گناهان</w:t>
      </w:r>
    </w:p>
    <w:p w:rsidR="00F07DDC" w:rsidRPr="00F07DDC" w:rsidRDefault="00F07DDC" w:rsidP="00F07DD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F07DDC">
        <w:rPr>
          <w:rStyle w:val="farsi"/>
          <w:rFonts w:cs="B Zar"/>
          <w:sz w:val="32"/>
          <w:szCs w:val="32"/>
          <w:rtl/>
        </w:rPr>
        <w:t>هجدهم: كلينى و ديگران به سند معتبر از اهل بيت عليهم السّلام روايت كرده ‏اند: هركه پس از هر نماز محاسن خود را به دست‏ راست بگيرد، و دست چپ را به جانب آسمان بگشايد، و سه مرتبه بگويد:</w:t>
      </w:r>
    </w:p>
    <w:p w:rsidR="00F07DDC" w:rsidRPr="00F07DDC" w:rsidRDefault="00F07DDC" w:rsidP="00CD6D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07DD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07DDC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ذَاالْجَلالِ وَالاِكْرامِ اِرْحَمْنى مِنَ النّارِ</w:t>
      </w:r>
      <w:r w:rsidRPr="00F07DD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6DF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داراى شکوه و بزرگوارى رحم كن بر من از آتش</w:t>
      </w:r>
    </w:p>
    <w:p w:rsidR="00F07DDC" w:rsidRPr="00CD6DF9" w:rsidRDefault="00F07DDC" w:rsidP="00F07DD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F07DD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D6DF9">
        <w:rPr>
          <w:rStyle w:val="farsi"/>
          <w:rFonts w:cs="B Zar"/>
          <w:sz w:val="32"/>
          <w:szCs w:val="32"/>
          <w:rtl/>
        </w:rPr>
        <w:t>بعد سه مرتبه بگويد:</w:t>
      </w:r>
    </w:p>
    <w:p w:rsidR="00F07DDC" w:rsidRPr="00F07DDC" w:rsidRDefault="00F07DDC" w:rsidP="00F07DD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07DD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D6DF9">
        <w:rPr>
          <w:rStyle w:val="arabic"/>
          <w:rFonts w:ascii="Neirizi" w:hAnsi="Neirizi" w:cs="Neirizi"/>
          <w:color w:val="257F27"/>
          <w:sz w:val="30"/>
          <w:szCs w:val="30"/>
          <w:rtl/>
        </w:rPr>
        <w:t>اَجِرْنى مِنَ الْعَذابِ الاَْليمِ</w:t>
      </w:r>
      <w:r w:rsidRPr="00CD6DF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6DF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پناه ده مرا از شكنجه دردناك‏</w:t>
      </w:r>
    </w:p>
    <w:p w:rsidR="00F07DDC" w:rsidRPr="00CD6DF9" w:rsidRDefault="00F07DDC" w:rsidP="00F07DD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F07DD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D6DF9">
        <w:rPr>
          <w:rStyle w:val="farsi"/>
          <w:rFonts w:cs="B Zar"/>
          <w:sz w:val="32"/>
          <w:szCs w:val="32"/>
          <w:rtl/>
        </w:rPr>
        <w:t>آنگاه دست راست را از محاسن بردارد، و هر دو دست را به سوى آسمان بگشايد و سه مرتبه بگويد:</w:t>
      </w:r>
    </w:p>
    <w:p w:rsidR="00F07DDC" w:rsidRPr="00F07DDC" w:rsidRDefault="00F07DDC" w:rsidP="00F07DD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CD6DF9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عَزيزُ يا كَريمُ يا رَحْمنُ يا غَفُورُ يا رَحيمُ</w:t>
      </w:r>
      <w:r w:rsidRPr="00CD6DF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6DF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عزيز، اى كريم‏ اى بخشنده، اى آفريننده، اى مهربان.</w:t>
      </w:r>
    </w:p>
    <w:p w:rsidR="00F07DDC" w:rsidRPr="00CD6DF9" w:rsidRDefault="00F07DDC" w:rsidP="00F07DD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F07DD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D6DF9">
        <w:rPr>
          <w:rStyle w:val="farsi"/>
          <w:rFonts w:cs="B Zar"/>
          <w:sz w:val="32"/>
          <w:szCs w:val="32"/>
          <w:rtl/>
        </w:rPr>
        <w:t>بعد دستها را بگرداند، و پشت دستها را به جانب آسمان كند و سه مرتبه بگويد:</w:t>
      </w:r>
    </w:p>
    <w:p w:rsidR="00F07DDC" w:rsidRPr="00F07DDC" w:rsidRDefault="00F07DDC" w:rsidP="00F07DD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07DD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D6DF9">
        <w:rPr>
          <w:rStyle w:val="arabic"/>
          <w:rFonts w:ascii="Neirizi" w:hAnsi="Neirizi" w:cs="Neirizi"/>
          <w:color w:val="257F27"/>
          <w:sz w:val="30"/>
          <w:szCs w:val="30"/>
          <w:rtl/>
        </w:rPr>
        <w:t>اَجِرْنى مِنَ الْعَذابِ الاَْليمِ</w:t>
      </w:r>
      <w:r w:rsidRPr="00CD6DF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6DF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پناه ده مرا از شكنجه دردناك.</w:t>
      </w:r>
    </w:p>
    <w:p w:rsidR="00F07DDC" w:rsidRPr="00CD6DF9" w:rsidRDefault="00F07DDC" w:rsidP="00F07DD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D6DF9">
        <w:rPr>
          <w:rStyle w:val="farsi"/>
          <w:rFonts w:cs="B Zar"/>
          <w:sz w:val="32"/>
          <w:szCs w:val="32"/>
          <w:rtl/>
        </w:rPr>
        <w:lastRenderedPageBreak/>
        <w:t xml:space="preserve">آنگاه بگويد: </w:t>
      </w:r>
    </w:p>
    <w:p w:rsidR="00F07DDC" w:rsidRPr="00F07DDC" w:rsidRDefault="00F07DDC" w:rsidP="00F07DD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07DD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D6DF9">
        <w:rPr>
          <w:rStyle w:val="arabic"/>
          <w:rFonts w:ascii="Neirizi" w:hAnsi="Neirizi" w:cs="Neirizi"/>
          <w:color w:val="257F27"/>
          <w:sz w:val="30"/>
          <w:szCs w:val="30"/>
          <w:rtl/>
        </w:rPr>
        <w:t>وَصَلَّى اللَّهُ عَلى مُحَمَّدٍ وَآلِهِ وَالْمَلاَّئِكَةُ وَالرُّوحُ</w:t>
      </w:r>
      <w:r w:rsidRPr="00CD6DF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D6DF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درود خدا بر محمّد و خاندانش و فرشتگان و روح</w:t>
      </w:r>
    </w:p>
    <w:p w:rsidR="00F07DDC" w:rsidRPr="00CD6DF9" w:rsidRDefault="00F07DDC" w:rsidP="00F07DD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F07DDC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D6DF9">
        <w:rPr>
          <w:rStyle w:val="farsi"/>
          <w:rFonts w:cs="B Zar"/>
          <w:sz w:val="32"/>
          <w:szCs w:val="32"/>
          <w:rtl/>
        </w:rPr>
        <w:t>پس از آن، حضرت فرمود: هركه اين دعا را بخواند، خدا همه گناهان او را بيامرزد، و از او خشنود گردد، و به‏ جز جنّ و انس، همه آفريدگان براى او تا هنگام مرگ استغفار كنند.</w:t>
      </w:r>
    </w:p>
    <w:p w:rsidR="00A57CE4" w:rsidRPr="00D31C91" w:rsidRDefault="00A57CE4" w:rsidP="00A57CE4">
      <w:pPr>
        <w:spacing w:before="100" w:beforeAutospacing="1" w:after="240" w:line="240" w:lineRule="auto"/>
        <w:jc w:val="both"/>
        <w:rPr>
          <w:rStyle w:val="farsi"/>
          <w:rFonts w:cs="B Zar"/>
          <w:sz w:val="32"/>
          <w:szCs w:val="32"/>
        </w:rPr>
      </w:pPr>
      <w:r w:rsidRPr="00D31C91">
        <w:rPr>
          <w:rStyle w:val="farsi"/>
          <w:rFonts w:cs="B Zar"/>
          <w:sz w:val="32"/>
          <w:szCs w:val="32"/>
          <w:rtl/>
        </w:rPr>
        <w:t>نوزدهم: شيخ مفيد در كتاب «مجالس»، از محمّد بن‏ حنفيّه روايت كرده: روزى پدرم حضرت امير مؤمنان عليه السّلام كعبه را طواف مى ‏كرد، ناگاه مردى را ديد، كه به پرده‏ هاى كعبه‏ چنگ زده، و اين دعا را مى‏ خواند، به او فرمود: اين است دعاى تو؟ گفت: آرى مگر شنيدى؟ حضرت فرمود: آرى‏ شنيدم، فرمود: پس اين دعا را پس از هر نماز بخوان، به خدا سوگند هر مؤمنى اين دعا را پس از هر نماز بخواند، بى‏ ترديد حق تعالى گناهان او را مى‏ آمرزد، هرچند به اندازه ستارگان آسمان، و قطره‏ هاى باران، و ريگ‏هاى زمين، و ذرّه‏ هاى‏ خاك باشد، بعد حضرت امير عليه السّلام گفت: من اين دعا را مى‏ دانم، و حق تعالى واسع العطايا (داراى بخشش گسترده) و كريم است، آن مرد گفت: يا امير المؤمنين راست گفتى، و بالاتر از هر دانايى داناترى است، و آن مرد حضرت خضر عليه السّلام بود. و كفعمى نيز اين دعا را در كتاب «بلد الأمين» روايت كرده، و دعاى اين است</w:t>
      </w:r>
      <w:r w:rsidRPr="00D31C91">
        <w:rPr>
          <w:rStyle w:val="farsi"/>
          <w:rFonts w:cs="B Zar"/>
          <w:sz w:val="32"/>
          <w:szCs w:val="32"/>
        </w:rPr>
        <w:t>:</w:t>
      </w:r>
    </w:p>
    <w:p w:rsidR="00A57CE4" w:rsidRPr="00D31C91" w:rsidRDefault="00A57CE4" w:rsidP="00A57CE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31C91">
        <w:rPr>
          <w:rFonts w:ascii="Times New Roman" w:eastAsia="Times New Roman" w:hAnsi="Times New Roman" w:cs="Times New Roman"/>
          <w:sz w:val="24"/>
          <w:szCs w:val="24"/>
        </w:rPr>
        <w:br/>
      </w:r>
      <w:r w:rsidRPr="00D31C91">
        <w:rPr>
          <w:rStyle w:val="arabic"/>
          <w:rFonts w:ascii="Neirizi" w:hAnsi="Neirizi" w:cs="Neirizi"/>
          <w:color w:val="257F27"/>
          <w:sz w:val="30"/>
          <w:szCs w:val="30"/>
          <w:rtl/>
        </w:rPr>
        <w:t>يا مَنْ لا يَشْغَلُهُ سَمْعٌ عَنْ سَمْعٍ يا مَنْ لا يُغَلِّطُهُ السّآئِلُونَ</w:t>
      </w:r>
    </w:p>
    <w:p w:rsidR="00A57CE4" w:rsidRDefault="00A57CE4" w:rsidP="00A57CE4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D31C91">
        <w:rPr>
          <w:rStyle w:val="farsi"/>
          <w:rFonts w:cs="B Nazanin"/>
          <w:sz w:val="28"/>
          <w:szCs w:val="28"/>
          <w:rtl/>
        </w:rPr>
        <w:t>اى آن‏كه او را شنيدنى از شنيدن ديگر منصرف نمى‏ كند، اى آن‏كه خواهندگان او را به اشتباه نمى‏ اندازند،</w:t>
      </w:r>
    </w:p>
    <w:p w:rsidR="00A57CE4" w:rsidRDefault="00A57CE4" w:rsidP="00A57CE4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</w:p>
    <w:p w:rsidR="00A57CE4" w:rsidRPr="00D31C91" w:rsidRDefault="00A57CE4" w:rsidP="00A57CE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A57CE4" w:rsidRPr="00D31C91" w:rsidRDefault="00A57CE4" w:rsidP="00A57CE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31C91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وَيا مَنْ لا يُبْرِمُهُ اِلْحاحُ الْمُلِحّينَ اَذِقْنى بَرْدَ عَفْوِكَ وَمَغْفِرَتِكَ وَحَلاوَةَ رَحْمَتِكَ</w:t>
      </w:r>
    </w:p>
    <w:p w:rsidR="00A57CE4" w:rsidRPr="00D31C91" w:rsidRDefault="00A57CE4" w:rsidP="00A57CE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D31C91">
        <w:rPr>
          <w:rStyle w:val="farsi"/>
          <w:rFonts w:cs="B Nazanin"/>
          <w:sz w:val="28"/>
          <w:szCs w:val="28"/>
          <w:rtl/>
        </w:rPr>
        <w:t>اى آن‏كه اصرار اصراركنندگان او را خسته نمى‏ كند، خنكى گذشت، و آمرزشت و شيرينى رحمتت را به من بچشان</w:t>
      </w:r>
      <w:r w:rsidRPr="00D31C91">
        <w:rPr>
          <w:rStyle w:val="farsi"/>
          <w:rFonts w:cs="B Nazanin"/>
          <w:sz w:val="28"/>
          <w:szCs w:val="28"/>
        </w:rPr>
        <w:t>.</w:t>
      </w:r>
    </w:p>
    <w:p w:rsidR="00F42B68" w:rsidRPr="009706C7" w:rsidRDefault="00F42B68" w:rsidP="00F07DD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  <w:lang w:bidi="fa-IR"/>
        </w:rPr>
      </w:pPr>
    </w:p>
    <w:sectPr w:rsidR="00F42B68" w:rsidRPr="009706C7" w:rsidSect="00FA34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FB8" w:rsidRDefault="00096FB8" w:rsidP="00D022FA">
      <w:pPr>
        <w:spacing w:after="0" w:line="240" w:lineRule="auto"/>
      </w:pPr>
      <w:r>
        <w:separator/>
      </w:r>
    </w:p>
  </w:endnote>
  <w:endnote w:type="continuationSeparator" w:id="0">
    <w:p w:rsidR="00096FB8" w:rsidRDefault="00096FB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00E0B52-6A3E-4FF0-9164-A041D7452C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4137ADE-BBA1-4FEE-9D22-516EFEEF3B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65B26C6-2B9A-412D-AC92-9FC508E38085}"/>
    <w:embedBold r:id="rId4" w:fontKey="{DD2C99D6-F8D9-4A78-B794-FFE9FCCC92E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9BA90CE-92CB-4AB1-B9EE-1E1656757354}"/>
    <w:embedBold r:id="rId6" w:fontKey="{2EF99A4C-B20B-4057-BAA1-78AA60754F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DCACDDE-E2D1-4F18-BBF9-C1E1BB5A21D8}"/>
    <w:embedBold r:id="rId8" w:fontKey="{C4A0F1D5-5928-4067-BA5A-0A2C3AC27CC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4151401-308D-4390-8A93-01CD524E3B92}"/>
    <w:embedBold r:id="rId10" w:fontKey="{91B0272E-3C3B-43AC-9F07-2150C0A5284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58711358-5A88-4B83-9D79-3F081E369E21}"/>
    <w:embedBold r:id="rId12" w:fontKey="{256C43B3-6E86-4AE7-AE5D-2562252ADC7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FA7BB28-8564-4DA2-8772-3BEEA5C178B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E76DE35-18AA-4835-AC8B-46EFEF233A2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8D060DD-E60D-4C08-9493-AA0ACEA6C3D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502C1CE-A9EB-43D3-8FC6-CA76D49E9E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CE4" w:rsidRDefault="00A57C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F5EE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61A7C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CE4" w:rsidRDefault="00A57C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FB8" w:rsidRDefault="00096FB8" w:rsidP="00D022FA">
      <w:pPr>
        <w:spacing w:after="0" w:line="240" w:lineRule="auto"/>
      </w:pPr>
      <w:r>
        <w:separator/>
      </w:r>
    </w:p>
  </w:footnote>
  <w:footnote w:type="continuationSeparator" w:id="0">
    <w:p w:rsidR="00096FB8" w:rsidRDefault="00096FB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CE4" w:rsidRDefault="00A57C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055C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CA21636" wp14:editId="513AFE8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A432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</w:t>
    </w:r>
    <w:r w:rsidR="006055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</w:t>
    </w:r>
    <w:r w:rsidR="00CD6DF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036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6055CA" w:rsidRPr="006055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</w:t>
    </w:r>
    <w:r w:rsidR="00A57CE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ها</w:t>
    </w:r>
    <w:bookmarkStart w:id="0" w:name="_GoBack"/>
    <w:bookmarkEnd w:id="0"/>
    <w:r w:rsidR="006055CA" w:rsidRPr="006055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ی</w:t>
    </w:r>
    <w:r w:rsidR="006055CA" w:rsidRPr="006055CA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6055CA" w:rsidRPr="006055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آمرزش</w:t>
    </w:r>
    <w:r w:rsidR="006055CA" w:rsidRPr="006055CA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6055CA" w:rsidRPr="006055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گناهان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CE4" w:rsidRDefault="00A57C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96FB8"/>
    <w:rsid w:val="000A19FD"/>
    <w:rsid w:val="000B24C8"/>
    <w:rsid w:val="000B6200"/>
    <w:rsid w:val="000B6C0E"/>
    <w:rsid w:val="000C3E48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1A7C"/>
    <w:rsid w:val="00382759"/>
    <w:rsid w:val="00397ED4"/>
    <w:rsid w:val="003A14A7"/>
    <w:rsid w:val="003A662F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5690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5CA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418F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57CE4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1469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1466"/>
    <w:rsid w:val="00B922B7"/>
    <w:rsid w:val="00BA79F9"/>
    <w:rsid w:val="00BB21E8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D6DF9"/>
    <w:rsid w:val="00CE5EBE"/>
    <w:rsid w:val="00CE5EFA"/>
    <w:rsid w:val="00CE7903"/>
    <w:rsid w:val="00D022FA"/>
    <w:rsid w:val="00D20688"/>
    <w:rsid w:val="00D20A64"/>
    <w:rsid w:val="00D25892"/>
    <w:rsid w:val="00D3411D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7578D"/>
    <w:rsid w:val="00E8305E"/>
    <w:rsid w:val="00E95441"/>
    <w:rsid w:val="00EA1846"/>
    <w:rsid w:val="00EA28DD"/>
    <w:rsid w:val="00EA395D"/>
    <w:rsid w:val="00EA46D2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0361E"/>
    <w:rsid w:val="00F07DDC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2015-01-25T11:06:00Z</cp:lastPrinted>
  <dcterms:created xsi:type="dcterms:W3CDTF">2015-01-25T10:44:00Z</dcterms:created>
  <dcterms:modified xsi:type="dcterms:W3CDTF">2015-01-25T11:06:00Z</dcterms:modified>
</cp:coreProperties>
</file>