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6CA" w:rsidRPr="00C65D3F" w:rsidRDefault="00D022FA" w:rsidP="00A0273E">
      <w:pPr>
        <w:pStyle w:val="1"/>
        <w:spacing w:before="0" w:beforeAutospacing="0" w:after="240" w:afterAutospacing="0"/>
        <w:rPr>
          <w:rStyle w:val="farsi"/>
          <w:b w:val="0"/>
          <w:bCs w:val="0"/>
          <w:sz w:val="40"/>
          <w:rtl/>
        </w:rPr>
      </w:pPr>
      <w:r w:rsidRPr="00C65D3F">
        <w:rPr>
          <w:b w:val="0"/>
          <w:bCs w:val="0"/>
          <w:sz w:val="40"/>
          <w:rtl/>
        </w:rPr>
        <w:t xml:space="preserve">    </w:t>
      </w:r>
      <w:r w:rsidR="00A0273E">
        <w:rPr>
          <w:rFonts w:hint="cs"/>
          <w:b w:val="0"/>
          <w:bCs w:val="0"/>
          <w:sz w:val="40"/>
          <w:rtl/>
        </w:rPr>
        <w:t>دعای</w:t>
      </w:r>
      <w:r w:rsidR="00AD580B" w:rsidRPr="00C65D3F">
        <w:rPr>
          <w:rFonts w:hint="cs"/>
          <w:b w:val="0"/>
          <w:bCs w:val="0"/>
          <w:sz w:val="40"/>
          <w:rtl/>
        </w:rPr>
        <w:t xml:space="preserve"> </w:t>
      </w:r>
      <w:r w:rsidR="00A0273E">
        <w:rPr>
          <w:rFonts w:hint="cs"/>
          <w:b w:val="0"/>
          <w:bCs w:val="0"/>
          <w:sz w:val="40"/>
          <w:rtl/>
        </w:rPr>
        <w:t>عافیت</w:t>
      </w:r>
      <w:r w:rsidR="009C66CA" w:rsidRPr="00C65D3F">
        <w:rPr>
          <w:b w:val="0"/>
          <w:bCs w:val="0"/>
          <w:rtl/>
        </w:rPr>
        <w:t xml:space="preserve"> </w:t>
      </w:r>
    </w:p>
    <w:p w:rsidR="006240BA" w:rsidRPr="006240BA" w:rsidRDefault="006240BA" w:rsidP="006240BA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6240BA">
        <w:rPr>
          <w:rStyle w:val="farsi"/>
          <w:rFonts w:ascii="Calibri" w:eastAsia="Calibri" w:hAnsi="Calibri" w:cs="B Zar"/>
          <w:sz w:val="32"/>
          <w:szCs w:val="32"/>
          <w:rtl/>
        </w:rPr>
        <w:t>ادعیه و عوذات آلام و اسقام و علل اعضا و تب؛ ادعیه عافیت و رفع مرض و بیماری را بیان می خوانیم</w:t>
      </w:r>
      <w:r w:rsidRPr="006240BA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6240BA" w:rsidRPr="006240BA" w:rsidRDefault="006240BA" w:rsidP="006240BA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>
        <w:rPr>
          <w:rStyle w:val="farsi"/>
          <w:rFonts w:ascii="Calibri" w:eastAsia="Calibri" w:hAnsi="Calibri" w:cs="B Zar" w:hint="cs"/>
          <w:sz w:val="32"/>
          <w:szCs w:val="32"/>
          <w:rtl/>
        </w:rPr>
        <w:t>1.</w:t>
      </w:r>
      <w:r w:rsidRPr="006240BA">
        <w:rPr>
          <w:rStyle w:val="farsi"/>
          <w:rFonts w:ascii="Calibri" w:eastAsia="Calibri" w:hAnsi="Calibri" w:cs="B Zar"/>
          <w:sz w:val="32"/>
          <w:szCs w:val="32"/>
        </w:rPr>
        <w:t xml:space="preserve"> </w:t>
      </w:r>
      <w:r w:rsidRPr="006240BA">
        <w:rPr>
          <w:rStyle w:val="farsi"/>
          <w:rFonts w:ascii="Calibri" w:eastAsia="Calibri" w:hAnsi="Calibri" w:cs="B Zar"/>
          <w:sz w:val="32"/>
          <w:szCs w:val="32"/>
          <w:rtl/>
        </w:rPr>
        <w:t>كفعمى از كتاب متهجّد نقل كرده: هركس از دردى كه با اوست، طلب عافيت كند، در سجده دوم از دو ركعت اوّل نماز شب بگويد</w:t>
      </w:r>
      <w:r w:rsidRPr="006240BA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6240BA" w:rsidRPr="006240BA" w:rsidRDefault="006240BA" w:rsidP="006240BA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>
        <w:br/>
      </w:r>
      <w:r w:rsidRPr="006240BA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يا عَلِىُّ يا عَظيمُ يا رَحْمنُ يا رَحيمُ يا سَميعَ الدَّعَواتِ يا مُعْطِىَ الْخَيْراتِ</w:t>
      </w:r>
    </w:p>
    <w:p w:rsidR="00A0273E" w:rsidRPr="006240BA" w:rsidRDefault="00A0273E" w:rsidP="006240BA">
      <w:pPr>
        <w:pStyle w:val="NormalWeb"/>
        <w:jc w:val="center"/>
        <w:rPr>
          <w:rStyle w:val="tarjome"/>
          <w:rFonts w:ascii="Calibri" w:eastAsia="Calibri" w:hAnsi="Calibri" w:cs="B Nazanin" w:hint="cs"/>
          <w:sz w:val="28"/>
          <w:szCs w:val="28"/>
          <w:lang w:bidi="fa-IR"/>
        </w:rPr>
      </w:pPr>
    </w:p>
    <w:p w:rsidR="006240BA" w:rsidRPr="006240BA" w:rsidRDefault="006240BA" w:rsidP="006240BA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6240BA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صَلِّ عَلى مُحَمَّدٍ وَ آلِهِ وَاَعْطِنى مِنْ خَيْرِ الدُّنْيا وَالاْخِرَةِ ما اَنْتَ اَهْلُهُ</w:t>
      </w:r>
    </w:p>
    <w:p w:rsidR="00A0273E" w:rsidRPr="006240BA" w:rsidRDefault="00A0273E" w:rsidP="006240BA">
      <w:pPr>
        <w:pStyle w:val="NormalWeb"/>
        <w:jc w:val="center"/>
        <w:rPr>
          <w:rStyle w:val="tarjome"/>
          <w:rFonts w:ascii="Calibri" w:eastAsia="Calibri" w:hAnsi="Calibri" w:cs="B Nazanin"/>
          <w:sz w:val="28"/>
          <w:szCs w:val="28"/>
        </w:rPr>
      </w:pPr>
    </w:p>
    <w:p w:rsidR="006240BA" w:rsidRPr="006240BA" w:rsidRDefault="006240BA" w:rsidP="006240BA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6240BA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وَاصْرِفْ عَنّى مِنْ شَرِّ الدُّنْيا وَالاْخِرَة ما اَنْتَ اَهْلُهُ وَ اَذْهِبْ عَنّى هذَا الْوَجَعَ</w:t>
      </w:r>
    </w:p>
    <w:p w:rsidR="00A0273E" w:rsidRPr="006240BA" w:rsidRDefault="00A0273E" w:rsidP="006240BA">
      <w:pPr>
        <w:pStyle w:val="NormalWeb"/>
        <w:jc w:val="center"/>
        <w:rPr>
          <w:rStyle w:val="tarjome"/>
          <w:rFonts w:ascii="Calibri" w:eastAsia="Calibri" w:hAnsi="Calibri" w:cs="B Nazanin"/>
          <w:sz w:val="28"/>
          <w:szCs w:val="28"/>
        </w:rPr>
      </w:pPr>
    </w:p>
    <w:p w:rsidR="006240BA" w:rsidRPr="006240BA" w:rsidRDefault="006240BA" w:rsidP="006240BA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>
        <w:br/>
      </w:r>
      <w:r>
        <w:rPr>
          <w:rStyle w:val="farsi"/>
          <w:rFonts w:ascii="Calibri" w:eastAsia="Calibri" w:hAnsi="Calibri" w:cs="B Zar"/>
          <w:sz w:val="32"/>
          <w:szCs w:val="32"/>
        </w:rPr>
        <w:t>]</w:t>
      </w:r>
      <w:r w:rsidRPr="006240BA">
        <w:rPr>
          <w:rStyle w:val="farsi"/>
          <w:rFonts w:ascii="Calibri" w:eastAsia="Calibri" w:hAnsi="Calibri" w:cs="B Zar"/>
          <w:sz w:val="32"/>
          <w:szCs w:val="32"/>
          <w:rtl/>
        </w:rPr>
        <w:t>درد را نام ببرد</w:t>
      </w:r>
      <w:r>
        <w:rPr>
          <w:rStyle w:val="farsi"/>
          <w:rFonts w:ascii="Calibri" w:eastAsia="Calibri" w:hAnsi="Calibri" w:cs="B Zar"/>
          <w:sz w:val="32"/>
          <w:szCs w:val="32"/>
        </w:rPr>
        <w:t>[</w:t>
      </w:r>
    </w:p>
    <w:p w:rsidR="006240BA" w:rsidRPr="006240BA" w:rsidRDefault="006240BA" w:rsidP="006240BA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>
        <w:br/>
      </w:r>
      <w:r w:rsidRPr="006240BA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فَاِنَّهُ قَدْ غاظَنى وَ اَحْزَنَنى</w:t>
      </w:r>
    </w:p>
    <w:p w:rsidR="006240BA" w:rsidRPr="006240BA" w:rsidRDefault="006240BA" w:rsidP="006240BA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>
        <w:br/>
      </w:r>
      <w:r w:rsidRPr="006240BA">
        <w:rPr>
          <w:rStyle w:val="farsi"/>
          <w:rFonts w:ascii="Calibri" w:eastAsia="Calibri" w:hAnsi="Calibri" w:cs="B Zar"/>
          <w:sz w:val="32"/>
          <w:szCs w:val="32"/>
          <w:rtl/>
        </w:rPr>
        <w:t>و در دعا اصرار ورزد، كه عافيت شتابان به او مى ‏رسد، انشاء اللّه تعالى</w:t>
      </w:r>
      <w:r w:rsidRPr="006240BA">
        <w:rPr>
          <w:rStyle w:val="farsi"/>
          <w:rFonts w:ascii="Calibri" w:eastAsia="Calibri" w:hAnsi="Calibri" w:cs="B Zar"/>
          <w:sz w:val="32"/>
          <w:szCs w:val="32"/>
        </w:rPr>
        <w:t xml:space="preserve">. </w:t>
      </w:r>
    </w:p>
    <w:p w:rsidR="006240BA" w:rsidRPr="006240BA" w:rsidRDefault="006240BA" w:rsidP="006240BA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>
        <w:rPr>
          <w:rStyle w:val="farsi"/>
          <w:rFonts w:ascii="Calibri" w:eastAsia="Calibri" w:hAnsi="Calibri" w:cs="B Zar" w:hint="cs"/>
          <w:sz w:val="32"/>
          <w:szCs w:val="32"/>
          <w:rtl/>
        </w:rPr>
        <w:lastRenderedPageBreak/>
        <w:t>2.</w:t>
      </w:r>
      <w:r w:rsidRPr="006240BA">
        <w:rPr>
          <w:rStyle w:val="farsi"/>
          <w:rFonts w:ascii="Calibri" w:eastAsia="Calibri" w:hAnsi="Calibri" w:cs="B Zar"/>
          <w:sz w:val="32"/>
          <w:szCs w:val="32"/>
        </w:rPr>
        <w:t xml:space="preserve"> </w:t>
      </w:r>
      <w:r w:rsidRPr="006240BA">
        <w:rPr>
          <w:rStyle w:val="farsi"/>
          <w:rFonts w:ascii="Calibri" w:eastAsia="Calibri" w:hAnsi="Calibri" w:cs="B Zar"/>
          <w:sz w:val="32"/>
          <w:szCs w:val="32"/>
          <w:rtl/>
        </w:rPr>
        <w:t>در كتاب عدّة الداعى از امام صادق عليه السّلام نقل كرده: نزد بيمارى خود درحالى‏ كه زير آسمان قرار بگيرى دستها را بلند كن و بگو</w:t>
      </w:r>
      <w:r w:rsidRPr="006240BA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6240BA" w:rsidRPr="006240BA" w:rsidRDefault="006240BA" w:rsidP="006240BA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>
        <w:br/>
      </w:r>
      <w:r w:rsidRPr="006240BA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اَللّهُمَّ اِنَّكَ عَيَّرْتَ اَقْواماً فى كِتابِكَ فَقُلْتَ</w:t>
      </w:r>
      <w:r w:rsidRPr="006240BA">
        <w:rPr>
          <w:rStyle w:val="arabic"/>
          <w:rFonts w:ascii="Neirizi" w:eastAsia="Calibri" w:hAnsi="Neirizi" w:cs="Neirizi"/>
          <w:color w:val="257F27"/>
          <w:sz w:val="30"/>
          <w:szCs w:val="30"/>
        </w:rPr>
        <w:t xml:space="preserve"> :</w:t>
      </w:r>
    </w:p>
    <w:p w:rsidR="00A0273E" w:rsidRPr="006240BA" w:rsidRDefault="00A0273E" w:rsidP="006240BA">
      <w:pPr>
        <w:pStyle w:val="NormalWeb"/>
        <w:jc w:val="center"/>
        <w:rPr>
          <w:rStyle w:val="tarjome"/>
          <w:rFonts w:ascii="Calibri" w:eastAsia="Calibri" w:hAnsi="Calibri" w:cs="B Nazanin"/>
          <w:sz w:val="28"/>
          <w:szCs w:val="28"/>
        </w:rPr>
      </w:pPr>
    </w:p>
    <w:p w:rsidR="006240BA" w:rsidRPr="006240BA" w:rsidRDefault="006240BA" w:rsidP="006240BA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>
        <w:rPr>
          <w:rStyle w:val="arabic"/>
          <w:rFonts w:ascii="Neirizi" w:eastAsia="Calibri" w:hAnsi="Neirizi" w:cs="Neirizi" w:hint="cs"/>
          <w:color w:val="257F27"/>
          <w:sz w:val="30"/>
          <w:szCs w:val="30"/>
          <w:rtl/>
        </w:rPr>
        <w:t>(</w:t>
      </w:r>
      <w:r w:rsidRPr="006240BA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قُلِ ادْعُوا الَّذينَ زَعَمْتُمْ مِنْ دُونِهِ فَلا يَمْلِكُونَ كَشْفَ الضُّرِّ عَنْكُمْ وَلا تَحْويلاً</w:t>
      </w:r>
      <w:r>
        <w:rPr>
          <w:rStyle w:val="arabic"/>
          <w:rFonts w:ascii="Neirizi" w:eastAsia="Calibri" w:hAnsi="Neirizi" w:cs="Neirizi" w:hint="cs"/>
          <w:color w:val="257F27"/>
          <w:sz w:val="30"/>
          <w:szCs w:val="30"/>
          <w:rtl/>
        </w:rPr>
        <w:t>)</w:t>
      </w:r>
      <w:r>
        <w:rPr>
          <w:rStyle w:val="FootnoteReference"/>
          <w:rFonts w:ascii="Neirizi" w:eastAsia="Calibri" w:hAnsi="Neirizi" w:cs="Neirizi"/>
          <w:color w:val="257F27"/>
          <w:sz w:val="30"/>
          <w:szCs w:val="30"/>
          <w:rtl/>
        </w:rPr>
        <w:footnoteReference w:id="1"/>
      </w:r>
    </w:p>
    <w:p w:rsidR="00A0273E" w:rsidRPr="006240BA" w:rsidRDefault="00A0273E" w:rsidP="006240BA">
      <w:pPr>
        <w:pStyle w:val="NormalWeb"/>
        <w:jc w:val="center"/>
        <w:rPr>
          <w:rStyle w:val="tarjome"/>
          <w:rFonts w:ascii="Calibri" w:eastAsia="Calibri" w:hAnsi="Calibri" w:cs="B Nazanin"/>
          <w:sz w:val="28"/>
          <w:szCs w:val="28"/>
        </w:rPr>
      </w:pPr>
    </w:p>
    <w:p w:rsidR="006240BA" w:rsidRPr="006240BA" w:rsidRDefault="006240BA" w:rsidP="006240BA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6240BA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فَيا مَنْ لا يَمْلِكُ كَشْفَ ضُرّى وَ لا تَحْويلَهُ عَنّى اَحَدٌ غَيْرُهُ</w:t>
      </w:r>
    </w:p>
    <w:p w:rsidR="00A0273E" w:rsidRPr="006240BA" w:rsidRDefault="00A0273E" w:rsidP="006240BA">
      <w:pPr>
        <w:pStyle w:val="NormalWeb"/>
        <w:jc w:val="center"/>
        <w:rPr>
          <w:rStyle w:val="tarjome"/>
          <w:rFonts w:ascii="Calibri" w:eastAsia="Calibri" w:hAnsi="Calibri" w:cs="B Nazanin"/>
          <w:sz w:val="28"/>
          <w:szCs w:val="28"/>
        </w:rPr>
      </w:pPr>
    </w:p>
    <w:p w:rsidR="006240BA" w:rsidRPr="006240BA" w:rsidRDefault="006240BA" w:rsidP="006240BA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6240BA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صَلِّ عَلى مُحَمَّدٍ وَ آلِهِ وَاكْشِفْ ضُرّى</w:t>
      </w:r>
    </w:p>
    <w:p w:rsidR="00A0273E" w:rsidRPr="006240BA" w:rsidRDefault="00A0273E" w:rsidP="006240BA">
      <w:pPr>
        <w:pStyle w:val="NormalWeb"/>
        <w:jc w:val="center"/>
        <w:rPr>
          <w:rStyle w:val="tarjome"/>
          <w:rFonts w:ascii="Calibri" w:eastAsia="Calibri" w:hAnsi="Calibri" w:cs="B Nazanin"/>
          <w:sz w:val="28"/>
          <w:szCs w:val="28"/>
        </w:rPr>
      </w:pPr>
    </w:p>
    <w:p w:rsidR="006240BA" w:rsidRPr="006240BA" w:rsidRDefault="006240BA" w:rsidP="006240BA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6240BA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وَحَوِّلْهُ اِلى مَنْ يَدْعُو مَعَكَ اِلهاً آخَرَ فَاِنّى اَشْهَدُ اَنْ لا اِلهَ غَيْرُكَ</w:t>
      </w:r>
      <w:r w:rsidRPr="006240BA">
        <w:rPr>
          <w:rStyle w:val="arabic"/>
          <w:rFonts w:ascii="Neirizi" w:eastAsia="Calibri" w:hAnsi="Neirizi" w:cs="Neirizi"/>
          <w:color w:val="257F27"/>
          <w:sz w:val="30"/>
          <w:szCs w:val="30"/>
        </w:rPr>
        <w:t xml:space="preserve"> .</w:t>
      </w:r>
    </w:p>
    <w:p w:rsidR="006240BA" w:rsidRPr="00A0273E" w:rsidRDefault="006240BA" w:rsidP="00A0273E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>
        <w:br/>
      </w:r>
      <w:r w:rsidR="00A0273E">
        <w:rPr>
          <w:rStyle w:val="farsi"/>
          <w:rFonts w:ascii="Calibri" w:eastAsia="Calibri" w:hAnsi="Calibri" w:cs="B Zar" w:hint="cs"/>
          <w:sz w:val="32"/>
          <w:szCs w:val="32"/>
          <w:rtl/>
        </w:rPr>
        <w:t>3.</w:t>
      </w:r>
      <w:r w:rsidRPr="00A0273E">
        <w:rPr>
          <w:rStyle w:val="farsi"/>
          <w:rFonts w:ascii="Calibri" w:eastAsia="Calibri" w:hAnsi="Calibri" w:cs="B Zar"/>
          <w:sz w:val="32"/>
          <w:szCs w:val="32"/>
        </w:rPr>
        <w:t xml:space="preserve"> </w:t>
      </w:r>
      <w:r w:rsidRPr="00A0273E">
        <w:rPr>
          <w:rStyle w:val="farsi"/>
          <w:rFonts w:ascii="Calibri" w:eastAsia="Calibri" w:hAnsi="Calibri" w:cs="B Zar"/>
          <w:sz w:val="32"/>
          <w:szCs w:val="32"/>
          <w:rtl/>
        </w:rPr>
        <w:t>روايت شده: هر مؤمنى هر بيمارى و دردى بيابد، با دست به موضع درد بمالد و با خلوص نيّت بگويد</w:t>
      </w:r>
      <w:r w:rsidRPr="00A0273E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6240BA" w:rsidRPr="006240BA" w:rsidRDefault="006240BA" w:rsidP="006240BA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>
        <w:br/>
      </w:r>
      <w:r>
        <w:rPr>
          <w:rStyle w:val="arabic"/>
          <w:rFonts w:ascii="Neirizi" w:eastAsia="Calibri" w:hAnsi="Neirizi" w:cs="Neirizi" w:hint="cs"/>
          <w:color w:val="257F27"/>
          <w:sz w:val="30"/>
          <w:szCs w:val="30"/>
          <w:rtl/>
        </w:rPr>
        <w:t>(</w:t>
      </w:r>
      <w:r w:rsidRPr="006240BA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وَ نُنَزِّلُ مِنَ الْقُرْآنِ ما هُوَ شِفآءٌ وَ رَحْمَةٌ لِلْمُؤْمِنينَ وَلا يَزيدُ الظّالِمينَ اِلاّ خَساراً</w:t>
      </w:r>
      <w:r>
        <w:rPr>
          <w:rStyle w:val="arabic"/>
          <w:rFonts w:ascii="Neirizi" w:eastAsia="Calibri" w:hAnsi="Neirizi" w:cs="Neirizi" w:hint="cs"/>
          <w:color w:val="257F27"/>
          <w:sz w:val="30"/>
          <w:szCs w:val="30"/>
          <w:rtl/>
        </w:rPr>
        <w:t>)</w:t>
      </w:r>
      <w:r>
        <w:rPr>
          <w:rStyle w:val="FootnoteReference"/>
          <w:rFonts w:ascii="Neirizi" w:eastAsia="Calibri" w:hAnsi="Neirizi" w:cs="Neirizi"/>
          <w:color w:val="257F27"/>
          <w:sz w:val="30"/>
          <w:szCs w:val="30"/>
          <w:rtl/>
        </w:rPr>
        <w:footnoteReference w:id="2"/>
      </w:r>
    </w:p>
    <w:p w:rsidR="006240BA" w:rsidRDefault="006240BA" w:rsidP="006240BA">
      <w:pPr>
        <w:pStyle w:val="NormalWeb"/>
        <w:jc w:val="both"/>
        <w:rPr>
          <w:rStyle w:val="farsi"/>
          <w:rFonts w:ascii="Calibri" w:eastAsia="Calibri" w:hAnsi="Calibri" w:cs="B Zar" w:hint="cs"/>
          <w:sz w:val="32"/>
          <w:szCs w:val="32"/>
          <w:rtl/>
        </w:rPr>
      </w:pPr>
      <w:r w:rsidRPr="00A0273E">
        <w:rPr>
          <w:rStyle w:val="farsi"/>
          <w:rFonts w:ascii="Calibri" w:eastAsia="Calibri" w:hAnsi="Calibri" w:cs="B Zar"/>
          <w:sz w:val="32"/>
          <w:szCs w:val="32"/>
          <w:rtl/>
        </w:rPr>
        <w:lastRenderedPageBreak/>
        <w:t>هر دردى كه باشد، از آن عافيت يابد، و مصداق اين واقعيت در خود آيه است كه فرموده: شِفاءٌ وَ رَحمَةٌ لِلمُؤمِنين‏َ</w:t>
      </w:r>
    </w:p>
    <w:p w:rsidR="00A0273E" w:rsidRPr="00A0273E" w:rsidRDefault="00A0273E" w:rsidP="006240BA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</w:p>
    <w:p w:rsidR="006240BA" w:rsidRDefault="00A0273E" w:rsidP="006240BA">
      <w:pPr>
        <w:pStyle w:val="NormalWeb"/>
        <w:jc w:val="both"/>
        <w:rPr>
          <w:rStyle w:val="farsi"/>
          <w:rFonts w:ascii="Calibri" w:eastAsia="Calibri" w:hAnsi="Calibri" w:cs="B Zar" w:hint="cs"/>
          <w:sz w:val="32"/>
          <w:szCs w:val="32"/>
          <w:rtl/>
        </w:rPr>
      </w:pPr>
      <w:r>
        <w:rPr>
          <w:rStyle w:val="farsi"/>
          <w:rFonts w:ascii="Calibri" w:eastAsia="Calibri" w:hAnsi="Calibri" w:cs="B Zar" w:hint="cs"/>
          <w:sz w:val="32"/>
          <w:szCs w:val="32"/>
          <w:rtl/>
        </w:rPr>
        <w:t>4.</w:t>
      </w:r>
      <w:r w:rsidR="006240BA" w:rsidRPr="00A0273E">
        <w:rPr>
          <w:rStyle w:val="farsi"/>
          <w:rFonts w:ascii="Calibri" w:eastAsia="Calibri" w:hAnsi="Calibri" w:cs="B Zar"/>
          <w:sz w:val="32"/>
          <w:szCs w:val="32"/>
        </w:rPr>
        <w:t xml:space="preserve"> </w:t>
      </w:r>
      <w:r w:rsidR="006240BA" w:rsidRPr="00A0273E">
        <w:rPr>
          <w:rStyle w:val="farsi"/>
          <w:rFonts w:ascii="Calibri" w:eastAsia="Calibri" w:hAnsi="Calibri" w:cs="B Zar"/>
          <w:sz w:val="32"/>
          <w:szCs w:val="32"/>
          <w:rtl/>
        </w:rPr>
        <w:t>يك پيمانه گندم بخرد، و به پشت بخوابد، و گندم ها را روى‏ سينه خود بريزيد و بگويد</w:t>
      </w:r>
      <w:r w:rsidR="006240BA" w:rsidRPr="00A0273E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A0273E" w:rsidRPr="00A0273E" w:rsidRDefault="00A0273E" w:rsidP="006240BA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</w:p>
    <w:p w:rsidR="006240BA" w:rsidRPr="00A0273E" w:rsidRDefault="006240BA" w:rsidP="006240BA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>
        <w:br/>
      </w:r>
      <w:r w:rsidRPr="00A0273E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اَللّهُمَّ اِنّى اَسْئَلُكَ بِاسْمِكَ الَّذى اِذا سَئَلَكَ بِهِ الْمُضْطَرُّ كَشَفْتَ مابِهِ مِنْ ضُرٍّ وَ مَكَّنْتَ لَهُ فِى الاَْرْضِ</w:t>
      </w:r>
    </w:p>
    <w:p w:rsidR="00A0273E" w:rsidRPr="00A0273E" w:rsidRDefault="00A0273E" w:rsidP="006240BA">
      <w:pPr>
        <w:pStyle w:val="NormalWeb"/>
        <w:jc w:val="center"/>
        <w:rPr>
          <w:rStyle w:val="tarjome"/>
          <w:rFonts w:ascii="Calibri" w:eastAsia="Calibri" w:hAnsi="Calibri" w:cs="B Nazanin"/>
          <w:sz w:val="28"/>
          <w:szCs w:val="28"/>
        </w:rPr>
      </w:pPr>
    </w:p>
    <w:p w:rsidR="006240BA" w:rsidRPr="00A0273E" w:rsidRDefault="006240BA" w:rsidP="006240BA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A0273E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وَ جَعَلْتَهُ خَليفَتَكَ عَلى خَلْقِكَ اَنْ تُصَلِّىَ عَلى مُحَمَّدٍ وَ عَلى اَهْلِ بَيْتِهِ وَ اَنْ تُعافِيَنى مِنْ عِلَّتى</w:t>
      </w:r>
    </w:p>
    <w:p w:rsidR="006240BA" w:rsidRPr="00A0273E" w:rsidRDefault="006240BA" w:rsidP="006240BA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>
        <w:br/>
      </w:r>
      <w:r w:rsidRPr="00A0273E">
        <w:rPr>
          <w:rStyle w:val="farsi"/>
          <w:rFonts w:ascii="Calibri" w:eastAsia="Calibri" w:hAnsi="Calibri" w:cs="B Zar"/>
          <w:sz w:val="32"/>
          <w:szCs w:val="32"/>
          <w:rtl/>
        </w:rPr>
        <w:t>آنگاه برخيزد، و بنشيند، و گندم ها را از اطراف خود جمع كند، و دوباره اين دعا را بخواند، سپس آن را به چهار قسمت تقسيم كند، و هر چارك آن را كه يك «مد</w:t>
      </w:r>
      <w:r w:rsidRPr="00A0273E">
        <w:rPr>
          <w:rStyle w:val="farsi"/>
          <w:rFonts w:ascii="Calibri" w:eastAsia="Calibri" w:hAnsi="Calibri" w:cs="B Zar"/>
          <w:sz w:val="32"/>
          <w:szCs w:val="32"/>
        </w:rPr>
        <w:t>» [</w:t>
      </w:r>
      <w:r w:rsidRPr="00A0273E">
        <w:rPr>
          <w:rStyle w:val="farsi"/>
          <w:rFonts w:ascii="Calibri" w:eastAsia="Calibri" w:hAnsi="Calibri" w:cs="B Zar"/>
          <w:sz w:val="32"/>
          <w:szCs w:val="32"/>
          <w:rtl/>
        </w:rPr>
        <w:t>تقريبا 10 سير] است به مسكينى دهد، و اين دعا را بخواند، كه ان شاء اللّه تعالى از بيمارى بهبودى يابد</w:t>
      </w:r>
      <w:r w:rsidRPr="00A0273E">
        <w:rPr>
          <w:rStyle w:val="farsi"/>
          <w:rFonts w:ascii="Calibri" w:eastAsia="Calibri" w:hAnsi="Calibri" w:cs="B Zar"/>
          <w:sz w:val="32"/>
          <w:szCs w:val="32"/>
        </w:rPr>
        <w:t>.</w:t>
      </w:r>
    </w:p>
    <w:p w:rsidR="006240BA" w:rsidRPr="00A0273E" w:rsidRDefault="00A0273E" w:rsidP="006240BA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>
        <w:rPr>
          <w:rStyle w:val="farsi"/>
          <w:rFonts w:ascii="Calibri" w:eastAsia="Calibri" w:hAnsi="Calibri" w:cs="B Zar" w:hint="cs"/>
          <w:sz w:val="32"/>
          <w:szCs w:val="32"/>
          <w:rtl/>
        </w:rPr>
        <w:t>5.</w:t>
      </w:r>
      <w:r w:rsidR="006240BA" w:rsidRPr="00A0273E">
        <w:rPr>
          <w:rStyle w:val="farsi"/>
          <w:rFonts w:ascii="Calibri" w:eastAsia="Calibri" w:hAnsi="Calibri" w:cs="B Zar"/>
          <w:sz w:val="32"/>
          <w:szCs w:val="32"/>
        </w:rPr>
        <w:t xml:space="preserve"> </w:t>
      </w:r>
      <w:r w:rsidR="006240BA" w:rsidRPr="00A0273E">
        <w:rPr>
          <w:rStyle w:val="farsi"/>
          <w:rFonts w:ascii="Calibri" w:eastAsia="Calibri" w:hAnsi="Calibri" w:cs="B Zar"/>
          <w:sz w:val="32"/>
          <w:szCs w:val="32"/>
          <w:rtl/>
        </w:rPr>
        <w:t>از امير مؤمنان عليه السّلام نقل شده: بر موضع درد دست بگذار و سه مرتبه بگو</w:t>
      </w:r>
      <w:r w:rsidR="006240BA" w:rsidRPr="00A0273E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6240BA" w:rsidRPr="00A0273E" w:rsidRDefault="006240BA" w:rsidP="006240BA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>
        <w:t> </w:t>
      </w:r>
      <w:r>
        <w:br/>
      </w:r>
      <w:r w:rsidRPr="00A0273E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اَللَّهُ اَللَّهُ اَللَّهُ رَبّى حَقّاً لا اُشْرِكُ بِهِ شَيْئاً اَللّهُمَّ اَنْتَ لَها وَ لِكُلِّ عَظيمَةٍ فَفَرِّجْها عَنّى</w:t>
      </w:r>
    </w:p>
    <w:p w:rsidR="000B228E" w:rsidRDefault="000B228E" w:rsidP="00A0273E">
      <w:pPr>
        <w:pStyle w:val="NormalWeb"/>
        <w:jc w:val="both"/>
        <w:rPr>
          <w:rStyle w:val="farsi"/>
          <w:rFonts w:ascii="Calibri" w:eastAsia="Calibri" w:hAnsi="Calibri" w:cs="B Zar" w:hint="cs"/>
          <w:sz w:val="32"/>
          <w:szCs w:val="32"/>
          <w:rtl/>
        </w:rPr>
      </w:pPr>
    </w:p>
    <w:p w:rsidR="006240BA" w:rsidRPr="00A0273E" w:rsidRDefault="00A0273E" w:rsidP="00A0273E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bookmarkStart w:id="0" w:name="_GoBack"/>
      <w:bookmarkEnd w:id="0"/>
      <w:r>
        <w:rPr>
          <w:rStyle w:val="farsi"/>
          <w:rFonts w:ascii="Calibri" w:eastAsia="Calibri" w:hAnsi="Calibri" w:cs="B Zar" w:hint="cs"/>
          <w:sz w:val="32"/>
          <w:szCs w:val="32"/>
          <w:rtl/>
        </w:rPr>
        <w:lastRenderedPageBreak/>
        <w:t>6.</w:t>
      </w:r>
      <w:r w:rsidR="006240BA" w:rsidRPr="00A0273E">
        <w:rPr>
          <w:rStyle w:val="farsi"/>
          <w:rFonts w:ascii="Calibri" w:eastAsia="Calibri" w:hAnsi="Calibri" w:cs="B Zar"/>
          <w:sz w:val="32"/>
          <w:szCs w:val="32"/>
        </w:rPr>
        <w:t xml:space="preserve"> </w:t>
      </w:r>
      <w:r w:rsidR="006240BA" w:rsidRPr="00A0273E">
        <w:rPr>
          <w:rStyle w:val="farsi"/>
          <w:rFonts w:ascii="Calibri" w:eastAsia="Calibri" w:hAnsi="Calibri" w:cs="B Zar"/>
          <w:sz w:val="32"/>
          <w:szCs w:val="32"/>
          <w:rtl/>
        </w:rPr>
        <w:t>از حضرت صادق عليه السّلام نقل شده: بر موضع درد دست بگذار و بگو: بسم اللّه بعد بر آن دست بكش، و هفت مرتبه بگو</w:t>
      </w:r>
      <w:r w:rsidR="006240BA" w:rsidRPr="00A0273E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6240BA" w:rsidRPr="00A0273E" w:rsidRDefault="006240BA" w:rsidP="006240BA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>
        <w:br/>
      </w:r>
      <w:r w:rsidRPr="00A0273E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اَعُوذُ بِعِزَّةِ اللَّهِ وَ اَعُوذُ بِقُدْرَةِ اللَّهِ وَ اَعُوذُ بِجَلالِ اللَّهِ وَ اَعُوذُ بِعَظَمَةِ اللَّهِ</w:t>
      </w:r>
    </w:p>
    <w:p w:rsidR="00A0273E" w:rsidRPr="00A0273E" w:rsidRDefault="00A0273E" w:rsidP="006240BA">
      <w:pPr>
        <w:pStyle w:val="NormalWeb"/>
        <w:jc w:val="center"/>
        <w:rPr>
          <w:rStyle w:val="tarjome"/>
          <w:rFonts w:ascii="Calibri" w:eastAsia="Calibri" w:hAnsi="Calibri" w:cs="B Nazanin"/>
          <w:sz w:val="28"/>
          <w:szCs w:val="28"/>
        </w:rPr>
      </w:pPr>
    </w:p>
    <w:p w:rsidR="006240BA" w:rsidRPr="00A0273E" w:rsidRDefault="006240BA" w:rsidP="006240BA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A0273E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وَ اَعُوذُ بِجَمْعِ اللَّهِ وَ اَعُوذُ بِرَسُولِ اللَّهِ صَلّىَ اللَّهُ عَلَيْهِ وَ آلِهِ</w:t>
      </w:r>
    </w:p>
    <w:p w:rsidR="00A0273E" w:rsidRPr="00A0273E" w:rsidRDefault="00A0273E" w:rsidP="00A0273E">
      <w:pPr>
        <w:pStyle w:val="NormalWeb"/>
        <w:jc w:val="center"/>
        <w:rPr>
          <w:rStyle w:val="tarjome"/>
          <w:rFonts w:ascii="Calibri" w:eastAsia="Calibri" w:hAnsi="Calibri" w:cs="B Nazanin"/>
          <w:sz w:val="28"/>
          <w:szCs w:val="28"/>
        </w:rPr>
      </w:pPr>
    </w:p>
    <w:p w:rsidR="006240BA" w:rsidRPr="00A0273E" w:rsidRDefault="006240BA" w:rsidP="006240BA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A0273E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وَ اَعُوذُ بِاَسْمآءِ اللَّهِ مِنْ شَرِّ ما اَحْذَرُ وَ مِنْ شَرِّ ما اَخافُ عَلى نَفْسى</w:t>
      </w:r>
      <w:r w:rsidRPr="00A0273E">
        <w:rPr>
          <w:rStyle w:val="arabic"/>
          <w:rFonts w:ascii="Neirizi" w:eastAsia="Calibri" w:hAnsi="Neirizi" w:cs="Neirizi"/>
          <w:color w:val="257F27"/>
          <w:sz w:val="30"/>
          <w:szCs w:val="30"/>
        </w:rPr>
        <w:t>.</w:t>
      </w:r>
    </w:p>
    <w:p w:rsidR="006240BA" w:rsidRDefault="006240BA" w:rsidP="006240BA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sectPr w:rsidR="006240BA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4136" w:rsidRDefault="00214136" w:rsidP="00D022FA">
      <w:pPr>
        <w:spacing w:after="0" w:line="240" w:lineRule="auto"/>
      </w:pPr>
      <w:r>
        <w:separator/>
      </w:r>
    </w:p>
  </w:endnote>
  <w:endnote w:type="continuationSeparator" w:id="0">
    <w:p w:rsidR="00214136" w:rsidRDefault="00214136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2FE40E6-9A55-4162-878B-FB56307C5F7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434C59F8-44E9-4651-80FC-73D5E23960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203EF46A-A1B1-4127-826D-D82BA7C18763}"/>
    <w:embedBold r:id="rId4" w:fontKey="{4C376D4B-AEB6-4135-82D6-F864CC87960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7400506D-E219-47CB-BFB7-142858706B06}"/>
    <w:embedBold r:id="rId6" w:fontKey="{70AFA272-5F0D-4AAC-A8B4-E51099ED9BC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9FE7101-A5F6-4790-AA5E-9C1CC1A89A19}"/>
    <w:embedBold r:id="rId8" w:fontKey="{9519AA19-5376-4A97-9059-5BC32FC43EC6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E59C0DE6-CB60-4708-AF1A-99AEA2325127}"/>
    <w:embedBold r:id="rId10" w:fontKey="{8A23EBC7-A8A7-4363-8150-70E1753C8AF2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4F053A4C-2EDD-4A61-A3C6-3525022C5DB7}"/>
    <w:embedBold r:id="rId12" w:fontKey="{A39428D7-202C-4A38-80C2-84E61319EC77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6F31385B-1E62-4F41-A61C-C4637E6D053D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58650BE6-5E34-41B8-8797-CEE675423949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38F710B3-AA2B-430A-94A3-7E111F128C5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83F2B68B-9062-4CBE-9C1D-EF89A3E4B7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B7031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D12488">
            <w:rPr>
              <w:noProof/>
              <w:rtl/>
            </w:rPr>
            <w:t>4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4136" w:rsidRDefault="00214136" w:rsidP="00D022FA">
      <w:pPr>
        <w:spacing w:after="0" w:line="240" w:lineRule="auto"/>
      </w:pPr>
      <w:r>
        <w:separator/>
      </w:r>
    </w:p>
  </w:footnote>
  <w:footnote w:type="continuationSeparator" w:id="0">
    <w:p w:rsidR="00214136" w:rsidRDefault="00214136" w:rsidP="00D022FA">
      <w:pPr>
        <w:spacing w:after="0" w:line="240" w:lineRule="auto"/>
      </w:pPr>
      <w:r>
        <w:continuationSeparator/>
      </w:r>
    </w:p>
  </w:footnote>
  <w:footnote w:id="1">
    <w:p w:rsidR="006240BA" w:rsidRPr="006240BA" w:rsidRDefault="006240BA">
      <w:pPr>
        <w:pStyle w:val="FootnoteText"/>
        <w:rPr>
          <w:rStyle w:val="farsi"/>
          <w:rFonts w:cs="B Zar"/>
        </w:rPr>
      </w:pPr>
      <w:r w:rsidRPr="006240BA">
        <w:rPr>
          <w:rStyle w:val="farsi"/>
          <w:rFonts w:cs="B Zar"/>
        </w:rPr>
        <w:footnoteRef/>
      </w:r>
      <w:r w:rsidRPr="006240BA">
        <w:rPr>
          <w:rStyle w:val="farsi"/>
          <w:rFonts w:cs="B Zar"/>
          <w:rtl/>
        </w:rPr>
        <w:t xml:space="preserve"> </w:t>
      </w:r>
      <w:r w:rsidRPr="006240BA">
        <w:rPr>
          <w:rStyle w:val="farsi"/>
          <w:rFonts w:cs="B Zar" w:hint="cs"/>
          <w:rtl/>
        </w:rPr>
        <w:t>) سوره الاسراء، ایه 56.</w:t>
      </w:r>
    </w:p>
  </w:footnote>
  <w:footnote w:id="2">
    <w:p w:rsidR="006240BA" w:rsidRPr="006240BA" w:rsidRDefault="006240BA">
      <w:pPr>
        <w:pStyle w:val="FootnoteText"/>
        <w:rPr>
          <w:rStyle w:val="farsi"/>
          <w:rFonts w:cs="B Zar"/>
        </w:rPr>
      </w:pPr>
      <w:r w:rsidRPr="006240BA">
        <w:rPr>
          <w:rStyle w:val="farsi"/>
          <w:rFonts w:cs="B Zar"/>
        </w:rPr>
        <w:footnoteRef/>
      </w:r>
      <w:r w:rsidRPr="006240BA">
        <w:rPr>
          <w:rStyle w:val="farsi"/>
          <w:rFonts w:cs="B Zar"/>
          <w:rtl/>
        </w:rPr>
        <w:t xml:space="preserve"> </w:t>
      </w:r>
      <w:r w:rsidRPr="006240BA">
        <w:rPr>
          <w:rStyle w:val="farsi"/>
          <w:rFonts w:cs="B Zar" w:hint="cs"/>
          <w:rtl/>
        </w:rPr>
        <w:t>) سوره الاسراء، آیه 82.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A0273E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3724DDF1" wp14:editId="1C6338D3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</w:t>
    </w:r>
    <w:r w:rsidR="00FD11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AD580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38234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2E098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</w:t>
    </w:r>
    <w:r w:rsidR="007A269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2E098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67753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EF7D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A0273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دعای عافیت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C2B"/>
    <w:rsid w:val="0002241E"/>
    <w:rsid w:val="00024C7C"/>
    <w:rsid w:val="0002688C"/>
    <w:rsid w:val="00026A4E"/>
    <w:rsid w:val="00031BA0"/>
    <w:rsid w:val="00035302"/>
    <w:rsid w:val="00041EC4"/>
    <w:rsid w:val="00055A6F"/>
    <w:rsid w:val="00056453"/>
    <w:rsid w:val="00056DC5"/>
    <w:rsid w:val="000729FC"/>
    <w:rsid w:val="00086C8F"/>
    <w:rsid w:val="0009430F"/>
    <w:rsid w:val="000A19FD"/>
    <w:rsid w:val="000B228E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101FE4"/>
    <w:rsid w:val="00102968"/>
    <w:rsid w:val="00103D44"/>
    <w:rsid w:val="00112DAA"/>
    <w:rsid w:val="00126AD7"/>
    <w:rsid w:val="00140274"/>
    <w:rsid w:val="00140AFA"/>
    <w:rsid w:val="00150B8B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14136"/>
    <w:rsid w:val="002310A1"/>
    <w:rsid w:val="002355BA"/>
    <w:rsid w:val="00235696"/>
    <w:rsid w:val="002432B6"/>
    <w:rsid w:val="002509EF"/>
    <w:rsid w:val="00253DB4"/>
    <w:rsid w:val="00277738"/>
    <w:rsid w:val="002800A6"/>
    <w:rsid w:val="002842C0"/>
    <w:rsid w:val="002924CC"/>
    <w:rsid w:val="00297BD0"/>
    <w:rsid w:val="002B2725"/>
    <w:rsid w:val="002B42CE"/>
    <w:rsid w:val="002C5763"/>
    <w:rsid w:val="002C6276"/>
    <w:rsid w:val="002C63DB"/>
    <w:rsid w:val="002D47CA"/>
    <w:rsid w:val="002D5EEF"/>
    <w:rsid w:val="002E0987"/>
    <w:rsid w:val="002F0901"/>
    <w:rsid w:val="002F3740"/>
    <w:rsid w:val="002F4DFE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7ED4"/>
    <w:rsid w:val="003A14A7"/>
    <w:rsid w:val="003B36A7"/>
    <w:rsid w:val="003B3E5C"/>
    <w:rsid w:val="003B3E94"/>
    <w:rsid w:val="003B7A60"/>
    <w:rsid w:val="003D48A2"/>
    <w:rsid w:val="003D67A9"/>
    <w:rsid w:val="003F0ADA"/>
    <w:rsid w:val="003F45F2"/>
    <w:rsid w:val="00402535"/>
    <w:rsid w:val="0041116E"/>
    <w:rsid w:val="00412FF0"/>
    <w:rsid w:val="004155CA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348A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240BA"/>
    <w:rsid w:val="00640FF1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B0A34"/>
    <w:rsid w:val="006B518C"/>
    <w:rsid w:val="006B557B"/>
    <w:rsid w:val="006C2300"/>
    <w:rsid w:val="006C360E"/>
    <w:rsid w:val="006E2EC7"/>
    <w:rsid w:val="006E3219"/>
    <w:rsid w:val="006E5AE9"/>
    <w:rsid w:val="006F33C6"/>
    <w:rsid w:val="006F770C"/>
    <w:rsid w:val="007108BE"/>
    <w:rsid w:val="00722693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A2694"/>
    <w:rsid w:val="007B05E5"/>
    <w:rsid w:val="007C0D34"/>
    <w:rsid w:val="007D0BD7"/>
    <w:rsid w:val="007E6271"/>
    <w:rsid w:val="007F022D"/>
    <w:rsid w:val="007F7396"/>
    <w:rsid w:val="008019EE"/>
    <w:rsid w:val="00805EBF"/>
    <w:rsid w:val="008065CA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451C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6750"/>
    <w:rsid w:val="00A0273E"/>
    <w:rsid w:val="00A17DBA"/>
    <w:rsid w:val="00A37BE2"/>
    <w:rsid w:val="00A56D79"/>
    <w:rsid w:val="00A57741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D580B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A79F9"/>
    <w:rsid w:val="00BB4BFB"/>
    <w:rsid w:val="00BB4F23"/>
    <w:rsid w:val="00BB6204"/>
    <w:rsid w:val="00BC0FCB"/>
    <w:rsid w:val="00BD308D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5D3F"/>
    <w:rsid w:val="00C67143"/>
    <w:rsid w:val="00C870BB"/>
    <w:rsid w:val="00CA60D0"/>
    <w:rsid w:val="00CB08AD"/>
    <w:rsid w:val="00CC6FB6"/>
    <w:rsid w:val="00CC7A2F"/>
    <w:rsid w:val="00CD08C3"/>
    <w:rsid w:val="00CD32F7"/>
    <w:rsid w:val="00CE5EBE"/>
    <w:rsid w:val="00CE5EFA"/>
    <w:rsid w:val="00CE7903"/>
    <w:rsid w:val="00D022FA"/>
    <w:rsid w:val="00D12488"/>
    <w:rsid w:val="00D20688"/>
    <w:rsid w:val="00D20A64"/>
    <w:rsid w:val="00D25892"/>
    <w:rsid w:val="00D42E34"/>
    <w:rsid w:val="00D51601"/>
    <w:rsid w:val="00D577FF"/>
    <w:rsid w:val="00D71CFF"/>
    <w:rsid w:val="00D733F4"/>
    <w:rsid w:val="00D7769D"/>
    <w:rsid w:val="00D82CA2"/>
    <w:rsid w:val="00D8714C"/>
    <w:rsid w:val="00D8782D"/>
    <w:rsid w:val="00D90F8D"/>
    <w:rsid w:val="00D95044"/>
    <w:rsid w:val="00DA05E2"/>
    <w:rsid w:val="00DA3F9F"/>
    <w:rsid w:val="00DB57E0"/>
    <w:rsid w:val="00DB68BE"/>
    <w:rsid w:val="00DD1215"/>
    <w:rsid w:val="00DD3F5E"/>
    <w:rsid w:val="00DD629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3A62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59EF"/>
    <w:rsid w:val="00EF7D1C"/>
    <w:rsid w:val="00F01586"/>
    <w:rsid w:val="00F02C56"/>
    <w:rsid w:val="00F11A2B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D1163"/>
    <w:rsid w:val="00FD2331"/>
    <w:rsid w:val="00FE5FFD"/>
    <w:rsid w:val="00FF06E0"/>
    <w:rsid w:val="00F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6240B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240BA"/>
  </w:style>
  <w:style w:type="character" w:styleId="FootnoteReference">
    <w:name w:val="footnote reference"/>
    <w:basedOn w:val="DefaultParagraphFont"/>
    <w:uiPriority w:val="99"/>
    <w:semiHidden/>
    <w:unhideWhenUsed/>
    <w:rsid w:val="006240B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6240B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240BA"/>
  </w:style>
  <w:style w:type="character" w:styleId="FootnoteReference">
    <w:name w:val="footnote reference"/>
    <w:basedOn w:val="DefaultParagraphFont"/>
    <w:uiPriority w:val="99"/>
    <w:semiHidden/>
    <w:unhideWhenUsed/>
    <w:rsid w:val="006240B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402</Words>
  <Characters>2294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2015-01-28T05:33:00Z</cp:lastPrinted>
  <dcterms:created xsi:type="dcterms:W3CDTF">2015-01-28T05:34:00Z</dcterms:created>
  <dcterms:modified xsi:type="dcterms:W3CDTF">2015-01-28T05:34:00Z</dcterms:modified>
</cp:coreProperties>
</file>