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66E" w:rsidRPr="00F1566E" w:rsidRDefault="00F1566E" w:rsidP="00182C23">
      <w:pPr>
        <w:pStyle w:val="a"/>
        <w:rPr>
          <w:rFonts w:hint="cs"/>
          <w:color w:val="3A7DCE"/>
          <w:kern w:val="36"/>
          <w:sz w:val="40"/>
          <w:szCs w:val="40"/>
          <w:rtl/>
        </w:rPr>
      </w:pPr>
      <w:r>
        <w:rPr>
          <w:rFonts w:hint="cs"/>
          <w:color w:val="3A7DCE"/>
          <w:kern w:val="36"/>
          <w:sz w:val="40"/>
          <w:szCs w:val="40"/>
          <w:rtl/>
        </w:rPr>
        <w:t xml:space="preserve">    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دعای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يَا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بَاطِناً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فِي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ظُهُورِهِ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در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شب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بیست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و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سوم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رمضان</w:t>
      </w:r>
    </w:p>
    <w:p w:rsidR="00182C23" w:rsidRDefault="00F1566E" w:rsidP="00F1566E">
      <w:pPr>
        <w:pStyle w:val="a"/>
        <w:rPr>
          <w:rStyle w:val="farsi"/>
          <w:rtl/>
        </w:rPr>
      </w:pPr>
      <w:r>
        <w:rPr>
          <w:rStyle w:val="farsi"/>
          <w:rtl/>
        </w:rPr>
        <w:t>اعمال ماه رمضان: شب بیست و سوم؛ هفتم- بخواند اين دعا را كه در اقبال است‏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r w:rsidRPr="00182C23">
        <w:rPr>
          <w:rtl/>
        </w:rPr>
        <w:br/>
      </w:r>
      <w:r w:rsidRPr="00182C23">
        <w:rPr>
          <w:rStyle w:val="arabic"/>
          <w:rFonts w:hint="cs"/>
          <w:rtl/>
        </w:rPr>
        <w:t>يَا بَاطِناً فِي ظُهُورِهِ وَ يَا ظَاهِراً فِي بُطُونِهِ وَ يَا بَاطِناً لَيْسَ يَخْفَى‏</w:t>
      </w:r>
    </w:p>
    <w:p w:rsidR="00182C23" w:rsidRPr="002922E5" w:rsidRDefault="00182C23" w:rsidP="002922E5">
      <w:pPr>
        <w:pStyle w:val="21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22E5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2922E5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2922E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 يَا ظَاهِراً لَيْسَ يُرَى يَا مَوْصُوفاً لاَ يَبْلُغُ بِكَيْنُونَتِهِ مَوْصُوفٌ وَ لاَ حَدٌّ مَحْدُودٌ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r w:rsidRPr="002922E5">
        <w:rPr>
          <w:rStyle w:val="arabic"/>
          <w:rtl/>
        </w:rPr>
        <w:br/>
      </w:r>
      <w:r w:rsidRPr="00182C23">
        <w:rPr>
          <w:rStyle w:val="arabic"/>
          <w:rFonts w:hint="cs"/>
          <w:rtl/>
        </w:rPr>
        <w:t>وَ يَا غَائِباً (غَائِبُ) غَيْرَ مَفْقُودٍ وَ يَا شَاهِداً (شَاهِدُ) غَيْرَ مَشْهُودٍ</w:t>
      </w:r>
    </w:p>
    <w:p w:rsidR="00182C23" w:rsidRDefault="00182C23" w:rsidP="00182C23">
      <w:pPr>
        <w:pStyle w:val="2"/>
        <w:rPr>
          <w:rStyle w:val="arabic"/>
        </w:rPr>
      </w:pPr>
      <w:r w:rsidRPr="002922E5">
        <w:rPr>
          <w:rStyle w:val="arabic"/>
          <w:rtl/>
        </w:rPr>
        <w:br/>
      </w:r>
      <w:r w:rsidRPr="00182C23">
        <w:rPr>
          <w:rStyle w:val="arabic"/>
          <w:rFonts w:hint="cs"/>
          <w:rtl/>
        </w:rPr>
        <w:t>يُطْلَبُ فَيُصَابُ وَ لاَ يَخْلُو (لَمْ يَخْلُ) مِنْهُ السَّمَاوَاتُ وَ الْأَرْضُ وَ مَا بَيْنَهُمَا طُرْفَةَ (طَرْفَةَ) عَيْنٍ‏</w:t>
      </w:r>
    </w:p>
    <w:p w:rsidR="002922E5" w:rsidRPr="00182C23" w:rsidRDefault="002922E5" w:rsidP="00182C23">
      <w:pPr>
        <w:pStyle w:val="2"/>
        <w:rPr>
          <w:rStyle w:val="arabic"/>
          <w:rtl/>
        </w:rPr>
      </w:pPr>
    </w:p>
    <w:p w:rsidR="00182C23" w:rsidRDefault="00182C23" w:rsidP="00182C23">
      <w:pPr>
        <w:pStyle w:val="2"/>
        <w:rPr>
          <w:rStyle w:val="arabic"/>
          <w:rtl/>
        </w:rPr>
      </w:pPr>
      <w:r w:rsidRPr="00182C23">
        <w:rPr>
          <w:rStyle w:val="arabic"/>
          <w:rFonts w:hint="cs"/>
          <w:rtl/>
        </w:rPr>
        <w:t>لاَ يُدْرَكُ بِكَيْفٍ (بِكَيْفَ ) وَ لاَ يُؤَيَّنُ بِأَيْنٍ (بِأَيْنَ) وَ لاَ بِحَيْثٍ (بِحَيْثُ)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r w:rsidRPr="00182C23">
        <w:rPr>
          <w:rtl/>
        </w:rPr>
        <w:br/>
      </w:r>
      <w:r w:rsidRPr="00182C23">
        <w:rPr>
          <w:rStyle w:val="arabic"/>
          <w:rFonts w:hint="cs"/>
          <w:rtl/>
        </w:rPr>
        <w:t>أَنْتَ نُورُ النُّورِ وَ رَبُّ الْأَرْبَابِ أَحَطْتَ بِجَمِيعِ الْأُمُورِ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bookmarkStart w:id="0" w:name="_GoBack"/>
      <w:bookmarkEnd w:id="0"/>
      <w:r w:rsidRPr="00182C23">
        <w:rPr>
          <w:rStyle w:val="arabic"/>
          <w:rFonts w:hint="cs"/>
          <w:rtl/>
        </w:rPr>
        <w:lastRenderedPageBreak/>
        <w:t>سُبْحَانَ مَنْ لَيْسَ كَمِثْلِهِ شَيْ‏ءٌ وَ هُوَ السَّمِيعُ الْبَصِيرُ سُبْحَانَ مَنْ هُوَ هَكَذَا وَ لاَ هَكَذَا غَيْرُهُ‏</w:t>
      </w:r>
    </w:p>
    <w:p w:rsidR="00182C23" w:rsidRPr="00182C23" w:rsidRDefault="00182C23" w:rsidP="002922E5">
      <w:pPr>
        <w:pStyle w:val="21"/>
      </w:pPr>
    </w:p>
    <w:sectPr w:rsidR="00182C23" w:rsidRPr="00182C2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D8A" w:rsidRDefault="00EA2D8A" w:rsidP="00182C23">
      <w:pPr>
        <w:spacing w:after="0" w:line="240" w:lineRule="auto"/>
      </w:pPr>
      <w:r>
        <w:separator/>
      </w:r>
    </w:p>
  </w:endnote>
  <w:endnote w:type="continuationSeparator" w:id="0">
    <w:p w:rsidR="00EA2D8A" w:rsidRDefault="00EA2D8A" w:rsidP="0018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AC52D53-8135-4DF5-87CA-052C39477A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DF478EC-0729-4B81-B227-93401495C9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68FCBDE-7D7E-4760-B478-EB2DD9EC64A5}"/>
    <w:embedBold r:id="rId4" w:fontKey="{9DBAEC05-5623-479A-8DEA-53F743255FD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0DB8AAB-27B2-4904-8102-59538A21F372}"/>
    <w:embedBold r:id="rId6" w:fontKey="{2B451320-8331-4AB5-9872-181DC53B3D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8D086C5-62F1-4BF5-AB3A-7E7B28249F71}"/>
    <w:embedBold r:id="rId8" w:fontKey="{4DD251F8-E8AC-4B80-8EAD-6CF1710CA3D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22ACB09-5DCB-4C6D-BCB1-9EE73BE4D703}"/>
    <w:embedBold r:id="rId10" w:fontKey="{8D3D2B94-6E78-4989-B9DE-9290A8C677D2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046F25C-2D6D-4429-88B8-8F2E163EEEB1}"/>
    <w:embedBold r:id="rId12" w:fontKey="{BB01FDFC-EF94-4FDF-B0D1-D4EB78D9490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0EDD048-0CB7-4DFC-B78F-28F00B71AC9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8B1D5FD-0F40-4A7A-AA8E-05709F773AD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E87ECC0-990A-4990-A82E-844CBB442A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FD25F7C-DBEE-4E9D-8A3B-139326A93C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25033" w:rsidRPr="00C65735" w:rsidTr="00FC7972">
      <w:tc>
        <w:tcPr>
          <w:tcW w:w="1054" w:type="dxa"/>
        </w:tcPr>
        <w:p w:rsidR="00925033" w:rsidRPr="00C65735" w:rsidRDefault="0092503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922E5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925033" w:rsidRPr="00C65735" w:rsidRDefault="00925033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82C23" w:rsidRDefault="00182C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D8A" w:rsidRDefault="00EA2D8A" w:rsidP="00182C23">
      <w:pPr>
        <w:spacing w:after="0" w:line="240" w:lineRule="auto"/>
      </w:pPr>
      <w:r>
        <w:separator/>
      </w:r>
    </w:p>
  </w:footnote>
  <w:footnote w:type="continuationSeparator" w:id="0">
    <w:p w:rsidR="00EA2D8A" w:rsidRDefault="00EA2D8A" w:rsidP="00182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1E1" w:rsidRPr="00B022A1" w:rsidRDefault="005B21E1" w:rsidP="00F1566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FCE77C1" wp14:editId="7ED4E83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</w:t>
    </w:r>
    <w:r w:rsid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يَا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بَاطِناً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فِي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ظُهُورِهِ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بیست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سوم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C23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13A"/>
    <w:rsid w:val="001776C2"/>
    <w:rsid w:val="001809BD"/>
    <w:rsid w:val="00182C23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2E5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21E1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5033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4C9A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60AB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2D8A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1566E"/>
    <w:rsid w:val="00F34066"/>
    <w:rsid w:val="00F5477D"/>
    <w:rsid w:val="00F62BE0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2015-01-06T11:01:00Z</cp:lastPrinted>
  <dcterms:created xsi:type="dcterms:W3CDTF">2015-01-06T11:01:00Z</dcterms:created>
  <dcterms:modified xsi:type="dcterms:W3CDTF">2015-01-06T11:01:00Z</dcterms:modified>
</cp:coreProperties>
</file>