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74A" w:rsidRDefault="003424A9" w:rsidP="0051774A">
      <w:pPr>
        <w:pStyle w:val="1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Pr="003424A9">
        <w:rPr>
          <w:rFonts w:hint="cs"/>
          <w:b w:val="0"/>
          <w:bCs w:val="0"/>
          <w:rtl/>
        </w:rPr>
        <w:t>دعای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اللَّهُمَّ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اجْعَلْ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فِيمَا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تَقْضِي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در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شب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نوزدهم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رمضان</w:t>
      </w:r>
    </w:p>
    <w:p w:rsidR="003424A9" w:rsidRDefault="003424A9" w:rsidP="003424A9">
      <w:pPr>
        <w:pStyle w:val="1"/>
        <w:jc w:val="both"/>
        <w:rPr>
          <w:rFonts w:hint="cs"/>
          <w:b w:val="0"/>
          <w:bCs w:val="0"/>
          <w:color w:val="000000" w:themeColor="text1"/>
          <w:sz w:val="32"/>
          <w:szCs w:val="32"/>
          <w:rtl/>
        </w:rPr>
      </w:pPr>
      <w:r w:rsidRPr="003424A9">
        <w:rPr>
          <w:b w:val="0"/>
          <w:bCs w:val="0"/>
          <w:color w:val="000000" w:themeColor="text1"/>
          <w:sz w:val="32"/>
          <w:szCs w:val="32"/>
          <w:rtl/>
        </w:rPr>
        <w:t>اعمال مخصوصه ماه رمضان: اعمال شب نوزدهم؛ چهارم</w:t>
      </w:r>
      <w:r>
        <w:rPr>
          <w:rFonts w:hint="cs"/>
          <w:b w:val="0"/>
          <w:bCs w:val="0"/>
          <w:color w:val="000000" w:themeColor="text1"/>
          <w:sz w:val="32"/>
          <w:szCs w:val="32"/>
          <w:rtl/>
        </w:rPr>
        <w:t>-</w:t>
      </w:r>
    </w:p>
    <w:p w:rsidR="003424A9" w:rsidRPr="003424A9" w:rsidRDefault="003424A9" w:rsidP="003424A9">
      <w:pPr>
        <w:pStyle w:val="1"/>
        <w:jc w:val="both"/>
        <w:rPr>
          <w:b w:val="0"/>
          <w:bCs w:val="0"/>
          <w:color w:val="000000" w:themeColor="text1"/>
          <w:sz w:val="32"/>
          <w:szCs w:val="32"/>
        </w:rPr>
      </w:pPr>
    </w:p>
    <w:p w:rsidR="0051774A" w:rsidRDefault="0051774A" w:rsidP="0051774A">
      <w:pPr>
        <w:pStyle w:val="2"/>
      </w:pPr>
      <w:r>
        <w:rPr>
          <w:rtl/>
        </w:rPr>
        <w:t>اللَّهُمَّ اجْعَلْ فِيمَا تَقْضِي وَ تُقَدِّرُ مِنَ الْأَمْرِ الْمَحْتُومِ‏</w:t>
      </w:r>
    </w:p>
    <w:p w:rsidR="0051774A" w:rsidRPr="0051774A" w:rsidRDefault="0051774A" w:rsidP="003424A9">
      <w:pPr>
        <w:pStyle w:val="21"/>
      </w:pPr>
      <w:r w:rsidRPr="0051774A">
        <w:rPr>
          <w:rFonts w:ascii="Times New Roman" w:hAnsi="Times New Roman" w:cs="Times New Roman"/>
        </w:rPr>
        <w:t> </w:t>
      </w:r>
      <w:r w:rsidRPr="0051774A">
        <w:rPr>
          <w:rtl/>
        </w:rPr>
        <w:t>بار خدايا مقرر فرما در قضا و قدرت از امر حتمى كه (كسى را از آن گريزى نيست و</w:t>
      </w:r>
      <w:r w:rsidR="003424A9">
        <w:rPr>
          <w:rFonts w:hint="cs"/>
          <w:rtl/>
        </w:rPr>
        <w:t>)</w:t>
      </w:r>
      <w:bookmarkStart w:id="0" w:name="_GoBack"/>
      <w:bookmarkEnd w:id="0"/>
    </w:p>
    <w:p w:rsidR="0051774A" w:rsidRDefault="0051774A" w:rsidP="0051774A">
      <w:pPr>
        <w:pStyle w:val="2"/>
      </w:pPr>
      <w:r>
        <w:br/>
      </w:r>
      <w:r>
        <w:rPr>
          <w:rtl/>
        </w:rPr>
        <w:t>وَ فِيمَا تَفْرُقُ مِنَ الْأَمْرِ الْحَكِيمِ فِي لَيْلَةِ الْقَدْرِ وَ فِي الْقَضَاءِ الَّذِي لاَ يُرَدُّ وَ لاَ يُبَدَّلُ‏</w:t>
      </w:r>
    </w:p>
    <w:p w:rsidR="0051774A" w:rsidRDefault="0051774A" w:rsidP="0051774A">
      <w:pPr>
        <w:pStyle w:val="21"/>
      </w:pPr>
      <w:r>
        <w:rPr>
          <w:rFonts w:ascii="Times New Roman" w:hAnsi="Times New Roman" w:cs="Times New Roman"/>
        </w:rPr>
        <w:t> </w:t>
      </w:r>
      <w:r>
        <w:rPr>
          <w:rtl/>
        </w:rPr>
        <w:t>در آنچه جدا كنى از امور حكيمانه در شب قدر و در قضايى كه تغيير نمى‏كند و رد و بدل نمى‏شود</w:t>
      </w:r>
    </w:p>
    <w:p w:rsidR="0051774A" w:rsidRDefault="0051774A" w:rsidP="0051774A">
      <w:pPr>
        <w:pStyle w:val="2"/>
      </w:pPr>
      <w:r>
        <w:br/>
      </w:r>
      <w:r>
        <w:rPr>
          <w:rtl/>
        </w:rPr>
        <w:t>أَنْ تَكْتُبَنِي مِنْ حُجَّاجِ بَيْتِكَ الْحَرَامِ الْمَبْرُورِ حَجُّهُمْ الْمَشْكُورِ سَعْيُهُمْ الْمَغْفُورِ ذُنُوبُهُمْ الْمُكَفَّرِ عَنْهُمْ سَيِّئَاتُهُمْ‏</w:t>
      </w:r>
    </w:p>
    <w:p w:rsidR="0051774A" w:rsidRDefault="0051774A" w:rsidP="0051774A">
      <w:pPr>
        <w:pStyle w:val="21"/>
      </w:pPr>
      <w:r>
        <w:rPr>
          <w:rFonts w:ascii="Times New Roman" w:hAnsi="Times New Roman" w:cs="Times New Roman"/>
        </w:rPr>
        <w:t> </w:t>
      </w:r>
      <w:r>
        <w:rPr>
          <w:rtl/>
        </w:rPr>
        <w:t>كه بنويسى مرا از حاجيان بيت‏الحرامت آنان كه حجشان قبول و كوشش آنان قدر دانى شود و آمرزيده گردد گناهانشان و جبران شود بدكرداريهايشان</w:t>
      </w:r>
    </w:p>
    <w:p w:rsidR="0051774A" w:rsidRDefault="0051774A" w:rsidP="0051774A">
      <w:pPr>
        <w:pStyle w:val="2"/>
      </w:pPr>
    </w:p>
    <w:p w:rsidR="0051774A" w:rsidRDefault="0051774A" w:rsidP="0051774A">
      <w:pPr>
        <w:pStyle w:val="2"/>
      </w:pPr>
    </w:p>
    <w:p w:rsidR="0051774A" w:rsidRDefault="0051774A" w:rsidP="0051774A">
      <w:pPr>
        <w:pStyle w:val="2"/>
      </w:pPr>
      <w:r>
        <w:rPr>
          <w:rtl/>
        </w:rPr>
        <w:lastRenderedPageBreak/>
        <w:t>وَ اجْعَلْ فِيمَا تَقْضِي وَ تُقَدِّرُ أَنْ تُطِيلَ عُمْرِي وَ تُوَسِّعَ عَلَيَّ فِي رِزْقِي وَ تَفْعَلَ بِي كَذَا وَ كَذَا</w:t>
      </w:r>
    </w:p>
    <w:p w:rsidR="0051774A" w:rsidRDefault="0051774A" w:rsidP="0051774A">
      <w:pPr>
        <w:pStyle w:val="21"/>
      </w:pPr>
      <w:r>
        <w:rPr>
          <w:rFonts w:ascii="Times New Roman" w:hAnsi="Times New Roman" w:cs="Times New Roman"/>
        </w:rPr>
        <w:t> </w:t>
      </w:r>
      <w:r>
        <w:rPr>
          <w:rtl/>
        </w:rPr>
        <w:t>و مقرر فرما در آنچه قضا و قدر دارى كه دراز باشد عمرم و فراخ كنى بر من روزيم را و بفرمايى با من چنين و چنان</w:t>
      </w:r>
      <w:r>
        <w:t>.</w:t>
      </w:r>
    </w:p>
    <w:p w:rsidR="0051774A" w:rsidRPr="0051774A" w:rsidRDefault="0051774A" w:rsidP="0051774A">
      <w:pPr>
        <w:pStyle w:val="a"/>
      </w:pPr>
      <w:r w:rsidRPr="0051774A">
        <w:br/>
      </w:r>
      <w:r w:rsidRPr="0051774A">
        <w:rPr>
          <w:rtl/>
        </w:rPr>
        <w:t>و بجاى اين كلمه حاجت خود را ذكر كند</w:t>
      </w:r>
    </w:p>
    <w:sectPr w:rsidR="0051774A" w:rsidRPr="0051774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17B" w:rsidRDefault="00DE517B" w:rsidP="0051774A">
      <w:pPr>
        <w:spacing w:after="0" w:line="240" w:lineRule="auto"/>
      </w:pPr>
      <w:r>
        <w:separator/>
      </w:r>
    </w:p>
  </w:endnote>
  <w:endnote w:type="continuationSeparator" w:id="0">
    <w:p w:rsidR="00DE517B" w:rsidRDefault="00DE517B" w:rsidP="00517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052320-3BDB-4456-99A5-AC99C1D967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875B1CA-A369-4729-A865-35F8ABAD33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79BBFA6-D880-438F-9CAB-52B8C70B164C}"/>
    <w:embedBold r:id="rId4" w:fontKey="{DA0A218E-45B4-47A0-A5AA-FF95164F6E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EA50282-B597-48E7-952C-6DB2B230EB62}"/>
    <w:embedBold r:id="rId6" w:fontKey="{59E82A3D-AFED-4614-BE12-00ADFA4EC0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587CAF7-A096-4CB0-912B-BC0C3B9ED287}"/>
    <w:embedBold r:id="rId8" w:fontKey="{226B6406-91C9-4F2D-8C37-65B77D83AF6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3AF6888-F120-4E4E-8977-35EB8CE7809C}"/>
    <w:embedBold r:id="rId10" w:fontKey="{83827DB3-92AD-4B07-BFAA-D042097D27B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E27AA8B-263A-42C7-BC89-B6EA6D72A2B6}"/>
    <w:embedBold r:id="rId12" w:fontKey="{09DACADF-043B-4697-A4C6-3519E4B17D5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0289506-949F-448C-9C2D-30A58F29519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C13CFC7-3E34-412B-82C1-67688476BBA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24305FD-80AE-4ACD-97EB-058703A9AAA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37F274B-2C42-48F9-B542-ED3F63BF61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1774A" w:rsidRPr="00C65735" w:rsidTr="00582660">
      <w:tc>
        <w:tcPr>
          <w:tcW w:w="1054" w:type="dxa"/>
        </w:tcPr>
        <w:p w:rsidR="0051774A" w:rsidRPr="00C65735" w:rsidRDefault="0051774A" w:rsidP="0058266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24A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51774A" w:rsidRPr="00C65735" w:rsidRDefault="0051774A" w:rsidP="0058266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51774A" w:rsidRDefault="005177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17B" w:rsidRDefault="00DE517B" w:rsidP="0051774A">
      <w:pPr>
        <w:spacing w:after="0" w:line="240" w:lineRule="auto"/>
      </w:pPr>
      <w:r>
        <w:separator/>
      </w:r>
    </w:p>
  </w:footnote>
  <w:footnote w:type="continuationSeparator" w:id="0">
    <w:p w:rsidR="00DE517B" w:rsidRDefault="00DE517B" w:rsidP="00517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74A" w:rsidRPr="00B022A1" w:rsidRDefault="0051774A" w:rsidP="003424A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5EF7A2E" wp14:editId="3F2F050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</w:t>
    </w:r>
    <w:r w:rsid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اللَّهُمَّ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اجْعَلْ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فِيمَا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تَقْضِي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شب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نوزدهم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رمضان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74A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1C18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24A9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774A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043E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2214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517B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2015-01-05T12:33:00Z</dcterms:created>
  <dcterms:modified xsi:type="dcterms:W3CDTF">2015-01-05T12:33:00Z</dcterms:modified>
</cp:coreProperties>
</file>